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7B9F" w14:textId="31B609DD" w:rsidR="00861D7A" w:rsidRPr="00F85A16" w:rsidRDefault="000F53EE" w:rsidP="00F85A16">
      <w:pPr>
        <w:pStyle w:val="TitleMain"/>
      </w:pPr>
      <w:r>
        <w:t xml:space="preserve">job description: </w:t>
      </w:r>
      <w:r w:rsidR="008B445F">
        <w:t>Membership</w:t>
      </w:r>
      <w:r w:rsidR="003A726C">
        <w:t xml:space="preserve"> </w:t>
      </w:r>
      <w:r w:rsidR="008B445F">
        <w:t>officer</w:t>
      </w:r>
      <w:r w:rsidR="00E14284">
        <w:t xml:space="preserve"> (NATIONAL REMIT)</w:t>
      </w:r>
    </w:p>
    <w:tbl>
      <w:tblPr>
        <w:tblpPr w:leftFromText="180" w:rightFromText="180" w:vertAnchor="text" w:horzAnchor="margin" w:tblpY="56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13"/>
        <w:gridCol w:w="7154"/>
      </w:tblGrid>
      <w:tr w:rsidR="000F53EE" w:rsidRPr="00DB00EF" w14:paraId="7E1794BA" w14:textId="77777777" w:rsidTr="00495D58">
        <w:trPr>
          <w:trHeight w:val="421"/>
        </w:trPr>
        <w:tc>
          <w:tcPr>
            <w:tcW w:w="1913" w:type="dxa"/>
          </w:tcPr>
          <w:p w14:paraId="5CFFA001" w14:textId="77777777" w:rsidR="000F53EE" w:rsidRPr="00495D58" w:rsidRDefault="000F53EE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Job Title:</w:t>
            </w:r>
          </w:p>
        </w:tc>
        <w:tc>
          <w:tcPr>
            <w:tcW w:w="7154" w:type="dxa"/>
          </w:tcPr>
          <w:p w14:paraId="55AA3747" w14:textId="63D1B55F" w:rsidR="000F53EE" w:rsidRPr="000F53EE" w:rsidRDefault="008B445F" w:rsidP="00495D58">
            <w:pPr>
              <w:pStyle w:val="Body"/>
            </w:pPr>
            <w:r>
              <w:t>Membership Officer</w:t>
            </w:r>
          </w:p>
        </w:tc>
      </w:tr>
      <w:tr w:rsidR="000F53EE" w:rsidRPr="00DB00EF" w14:paraId="7D3382AB" w14:textId="77777777" w:rsidTr="00495D58">
        <w:trPr>
          <w:trHeight w:val="475"/>
        </w:trPr>
        <w:tc>
          <w:tcPr>
            <w:tcW w:w="1913" w:type="dxa"/>
          </w:tcPr>
          <w:p w14:paraId="69B1A006" w14:textId="77777777" w:rsidR="000F53EE" w:rsidRPr="00495D58" w:rsidRDefault="000F53EE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Responsible To:</w:t>
            </w:r>
          </w:p>
        </w:tc>
        <w:tc>
          <w:tcPr>
            <w:tcW w:w="7154" w:type="dxa"/>
          </w:tcPr>
          <w:p w14:paraId="5E54FB24" w14:textId="0A959F2A" w:rsidR="000F53EE" w:rsidRPr="000F53EE" w:rsidRDefault="008B445F" w:rsidP="00495D58">
            <w:pPr>
              <w:pStyle w:val="Body"/>
            </w:pPr>
            <w:r>
              <w:t>Development Officer - Clubs and Regions</w:t>
            </w:r>
          </w:p>
        </w:tc>
      </w:tr>
      <w:tr w:rsidR="00454858" w:rsidRPr="00DB00EF" w14:paraId="42537659" w14:textId="77777777" w:rsidTr="00495D58">
        <w:trPr>
          <w:trHeight w:val="576"/>
        </w:trPr>
        <w:tc>
          <w:tcPr>
            <w:tcW w:w="1913" w:type="dxa"/>
          </w:tcPr>
          <w:p w14:paraId="5DBA0BA7" w14:textId="7D03253B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Type of Contract:</w:t>
            </w:r>
          </w:p>
        </w:tc>
        <w:tc>
          <w:tcPr>
            <w:tcW w:w="7154" w:type="dxa"/>
          </w:tcPr>
          <w:p w14:paraId="455E00DA" w14:textId="2907C22F" w:rsidR="00454858" w:rsidRPr="000F53EE" w:rsidRDefault="003B6ADE" w:rsidP="00495D58">
            <w:pPr>
              <w:pStyle w:val="Body"/>
            </w:pPr>
            <w:r>
              <w:t>Full time</w:t>
            </w:r>
          </w:p>
        </w:tc>
      </w:tr>
      <w:tr w:rsidR="00454858" w:rsidRPr="00DB00EF" w14:paraId="6DBB7508" w14:textId="77777777" w:rsidTr="00495D58">
        <w:trPr>
          <w:trHeight w:val="18"/>
        </w:trPr>
        <w:tc>
          <w:tcPr>
            <w:tcW w:w="1913" w:type="dxa"/>
          </w:tcPr>
          <w:p w14:paraId="16F0154B" w14:textId="458DBDF7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Hours of Work:</w:t>
            </w:r>
          </w:p>
        </w:tc>
        <w:tc>
          <w:tcPr>
            <w:tcW w:w="7154" w:type="dxa"/>
          </w:tcPr>
          <w:p w14:paraId="136D9360" w14:textId="615D1ADC" w:rsidR="00454858" w:rsidRPr="000F53EE" w:rsidRDefault="44F31C86" w:rsidP="00516091">
            <w:pPr>
              <w:pStyle w:val="Body"/>
              <w:tabs>
                <w:tab w:val="left" w:pos="6048"/>
              </w:tabs>
              <w:rPr>
                <w:rFonts w:cstheme="minorBidi"/>
              </w:rPr>
            </w:pPr>
            <w:r w:rsidRPr="44F31C86">
              <w:rPr>
                <w:rFonts w:cstheme="minorBidi"/>
              </w:rPr>
              <w:t>40 hrs per week, flexible and remote working considered</w:t>
            </w:r>
            <w:r w:rsidR="00516091">
              <w:rPr>
                <w:rFonts w:cstheme="minorBidi"/>
              </w:rPr>
              <w:t>. Occasional evenings required.</w:t>
            </w:r>
          </w:p>
        </w:tc>
      </w:tr>
      <w:tr w:rsidR="00454858" w:rsidRPr="00DB00EF" w14:paraId="0FDF17BA" w14:textId="77777777" w:rsidTr="00495D58">
        <w:trPr>
          <w:trHeight w:val="448"/>
        </w:trPr>
        <w:tc>
          <w:tcPr>
            <w:tcW w:w="1913" w:type="dxa"/>
          </w:tcPr>
          <w:p w14:paraId="4B85A5B9" w14:textId="24737CA6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Salary:</w:t>
            </w:r>
          </w:p>
        </w:tc>
        <w:tc>
          <w:tcPr>
            <w:tcW w:w="7154" w:type="dxa"/>
          </w:tcPr>
          <w:p w14:paraId="613380BF" w14:textId="1DE88C04" w:rsidR="00454858" w:rsidRPr="000F53EE" w:rsidRDefault="00211F03" w:rsidP="00495D58">
            <w:pPr>
              <w:pStyle w:val="Body"/>
            </w:pPr>
            <w:r>
              <w:t>Salary band £20,000-£25,000</w:t>
            </w:r>
          </w:p>
        </w:tc>
      </w:tr>
      <w:tr w:rsidR="00454858" w:rsidRPr="00DB00EF" w14:paraId="395EEC42" w14:textId="77777777" w:rsidTr="00495D58">
        <w:trPr>
          <w:trHeight w:val="18"/>
        </w:trPr>
        <w:tc>
          <w:tcPr>
            <w:tcW w:w="1913" w:type="dxa"/>
          </w:tcPr>
          <w:p w14:paraId="7C9DE31A" w14:textId="71F540A7" w:rsidR="00454858" w:rsidRPr="00495D58" w:rsidRDefault="00454858" w:rsidP="00495D58">
            <w:pPr>
              <w:pStyle w:val="Body"/>
              <w:rPr>
                <w:b/>
                <w:bCs/>
              </w:rPr>
            </w:pPr>
            <w:r w:rsidRPr="00495D58">
              <w:rPr>
                <w:b/>
                <w:bCs/>
              </w:rPr>
              <w:t>Location:</w:t>
            </w:r>
          </w:p>
        </w:tc>
        <w:tc>
          <w:tcPr>
            <w:tcW w:w="7154" w:type="dxa"/>
          </w:tcPr>
          <w:p w14:paraId="501E66EA" w14:textId="2F8EA66C" w:rsidR="00454858" w:rsidRPr="000F53EE" w:rsidRDefault="001C100C" w:rsidP="001C100C">
            <w:pPr>
              <w:pStyle w:val="NormalWeb"/>
            </w:pPr>
            <w:r>
              <w:rPr>
                <w:rFonts w:ascii="Calibri" w:hAnsi="Calibri" w:cs="Calibri"/>
              </w:rPr>
              <w:t>Head Office, Chiswick, London (remote working with significant travel to meetings required)</w:t>
            </w:r>
          </w:p>
        </w:tc>
      </w:tr>
    </w:tbl>
    <w:p w14:paraId="52F787BD" w14:textId="77777777" w:rsidR="000F53EE" w:rsidRPr="000D1174" w:rsidRDefault="000F53EE" w:rsidP="00ED37BF">
      <w:pPr>
        <w:pStyle w:val="UpdatedByText"/>
        <w:rPr>
          <w:b w:val="0"/>
          <w:sz w:val="22"/>
        </w:rPr>
      </w:pPr>
    </w:p>
    <w:p w14:paraId="6B62204B" w14:textId="77777777" w:rsidR="0021323C" w:rsidRDefault="0021323C" w:rsidP="0021323C">
      <w:pPr>
        <w:pStyle w:val="Heading1"/>
        <w:numPr>
          <w:ilvl w:val="0"/>
          <w:numId w:val="0"/>
        </w:numPr>
        <w:ind w:left="448"/>
      </w:pPr>
    </w:p>
    <w:p w14:paraId="56AD33E0" w14:textId="6B16F92D" w:rsidR="008E6D72" w:rsidRPr="000D1174" w:rsidRDefault="000F53EE" w:rsidP="00190A3B">
      <w:pPr>
        <w:pStyle w:val="Heading1"/>
      </w:pPr>
      <w:r>
        <w:t>introduction</w:t>
      </w:r>
    </w:p>
    <w:p w14:paraId="122FE1B5" w14:textId="77777777" w:rsidR="00454858" w:rsidRPr="00F85A16" w:rsidRDefault="00454858" w:rsidP="0021323C">
      <w:pPr>
        <w:pStyle w:val="Body"/>
      </w:pPr>
      <w:r w:rsidRPr="00F85A16">
        <w:t>British Fencing (BF) is the National Governing Body for the Olympic sport of fencing.</w:t>
      </w:r>
    </w:p>
    <w:p w14:paraId="51F292DA" w14:textId="77777777" w:rsidR="00454858" w:rsidRPr="00F85A16" w:rsidRDefault="00454858" w:rsidP="0021323C">
      <w:pPr>
        <w:pStyle w:val="Body"/>
      </w:pPr>
      <w:r w:rsidRPr="00F85A16">
        <w:rPr>
          <w:b/>
          <w:bCs/>
        </w:rPr>
        <w:t xml:space="preserve">Vision – </w:t>
      </w:r>
      <w:r w:rsidRPr="00495D58">
        <w:t>“</w:t>
      </w:r>
      <w:r w:rsidRPr="00F85A16">
        <w:t>A strong, successful and sustainable Fencing Community”</w:t>
      </w:r>
    </w:p>
    <w:p w14:paraId="61F89494" w14:textId="77777777" w:rsidR="00454858" w:rsidRPr="00F85A16" w:rsidRDefault="00454858" w:rsidP="0021323C">
      <w:pPr>
        <w:pStyle w:val="Body"/>
      </w:pPr>
      <w:r w:rsidRPr="00F85A16">
        <w:rPr>
          <w:b/>
          <w:bCs/>
        </w:rPr>
        <w:t>Mission –</w:t>
      </w:r>
      <w:r w:rsidRPr="00F85A16">
        <w:t xml:space="preserve"> “To inspire and enable people to start, stay and succeed in fencing”</w:t>
      </w:r>
    </w:p>
    <w:p w14:paraId="1868D460" w14:textId="77777777" w:rsidR="00454858" w:rsidRPr="00F85A16" w:rsidRDefault="00454858" w:rsidP="0021323C">
      <w:pPr>
        <w:pStyle w:val="Body"/>
      </w:pPr>
      <w:r w:rsidRPr="00F85A16">
        <w:t>British Fencing Objectives:</w:t>
      </w:r>
    </w:p>
    <w:p w14:paraId="08A81BDA" w14:textId="31318897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pathway to International success</w:t>
      </w:r>
    </w:p>
    <w:p w14:paraId="34413DC8" w14:textId="10052510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stronger, empowered</w:t>
      </w:r>
      <w:r w:rsidR="00495D58">
        <w:rPr>
          <w:rFonts w:asciiTheme="minorHAnsi" w:hAnsiTheme="minorHAnsi" w:cstheme="minorHAnsi"/>
          <w:szCs w:val="24"/>
        </w:rPr>
        <w:t xml:space="preserve">, diverse and inclusive </w:t>
      </w:r>
      <w:r w:rsidRPr="00F85A16">
        <w:rPr>
          <w:rFonts w:asciiTheme="minorHAnsi" w:hAnsiTheme="minorHAnsi" w:cstheme="minorHAnsi"/>
          <w:szCs w:val="24"/>
        </w:rPr>
        <w:t>community of 30,000 fencers, volunteers, coaches and supporters</w:t>
      </w:r>
    </w:p>
    <w:p w14:paraId="45EBF55A" w14:textId="0C07A122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Accessible inclusive swordplay opportunities delivered via partnership programmes</w:t>
      </w:r>
    </w:p>
    <w:p w14:paraId="78B356A5" w14:textId="77777777" w:rsidR="00454858" w:rsidRPr="00F85A16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A sustainable future supported by high quality governance and infrastructure that is financially resilient</w:t>
      </w:r>
    </w:p>
    <w:p w14:paraId="371E2E80" w14:textId="26E91624" w:rsidR="00454858" w:rsidRDefault="00454858" w:rsidP="00083DE2">
      <w:pPr>
        <w:pStyle w:val="Bulletpoints"/>
        <w:rPr>
          <w:rFonts w:asciiTheme="minorHAnsi" w:hAnsiTheme="minorHAnsi" w:cstheme="minorHAnsi"/>
          <w:szCs w:val="24"/>
        </w:rPr>
      </w:pPr>
      <w:r w:rsidRPr="00F85A16">
        <w:rPr>
          <w:rFonts w:asciiTheme="minorHAnsi" w:hAnsiTheme="minorHAnsi" w:cstheme="minorHAnsi"/>
          <w:szCs w:val="24"/>
        </w:rPr>
        <w:t>Maximise the wider benefits of fencing and the positive impact it can have on people’s lives</w:t>
      </w:r>
    </w:p>
    <w:p w14:paraId="57032F2B" w14:textId="30355CC7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0A34F97D" w14:textId="2D53F6EB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4C210465" w14:textId="29B26C26" w:rsidR="005C505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3CEBBAAE" w14:textId="77777777" w:rsidR="005C5056" w:rsidRPr="00F85A16" w:rsidRDefault="005C5056" w:rsidP="005C5056">
      <w:pPr>
        <w:pStyle w:val="Bulletpoints"/>
        <w:numPr>
          <w:ilvl w:val="0"/>
          <w:numId w:val="0"/>
        </w:numPr>
        <w:ind w:left="709" w:hanging="425"/>
        <w:rPr>
          <w:rFonts w:asciiTheme="minorHAnsi" w:hAnsiTheme="minorHAnsi" w:cstheme="minorHAnsi"/>
          <w:szCs w:val="24"/>
        </w:rPr>
      </w:pPr>
    </w:p>
    <w:p w14:paraId="0741FA3A" w14:textId="15B06A0D" w:rsidR="008E6D72" w:rsidRPr="00F85A16" w:rsidRDefault="00F85A16" w:rsidP="0045485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F53EE" w:rsidRPr="00F85A16">
        <w:rPr>
          <w:rFonts w:asciiTheme="minorHAnsi" w:hAnsiTheme="minorHAnsi" w:cstheme="minorHAnsi"/>
        </w:rPr>
        <w:t>Job Purpose</w:t>
      </w:r>
    </w:p>
    <w:p w14:paraId="2B3505C8" w14:textId="330E1D63" w:rsidR="008609FB" w:rsidRDefault="008609FB" w:rsidP="008B445F">
      <w:pPr>
        <w:pStyle w:val="Body"/>
        <w:rPr>
          <w:color w:val="auto"/>
        </w:rPr>
      </w:pPr>
      <w:r>
        <w:rPr>
          <w:color w:val="auto"/>
        </w:rPr>
        <w:t xml:space="preserve">BF have a new role that </w:t>
      </w:r>
      <w:r w:rsidR="003146E7">
        <w:rPr>
          <w:color w:val="auto"/>
        </w:rPr>
        <w:t>will work alongside the D</w:t>
      </w:r>
      <w:r>
        <w:rPr>
          <w:color w:val="auto"/>
        </w:rPr>
        <w:t xml:space="preserve">evelopment </w:t>
      </w:r>
      <w:r w:rsidR="003146E7">
        <w:rPr>
          <w:color w:val="auto"/>
        </w:rPr>
        <w:t>Officer for Clubs and Regions</w:t>
      </w:r>
      <w:r>
        <w:rPr>
          <w:color w:val="auto"/>
        </w:rPr>
        <w:t xml:space="preserve">. </w:t>
      </w:r>
      <w:r w:rsidR="009C7853">
        <w:rPr>
          <w:color w:val="auto"/>
        </w:rPr>
        <w:t>This role will be responsible for the promotion,</w:t>
      </w:r>
      <w:r w:rsidR="009C7853" w:rsidRPr="008609FB">
        <w:rPr>
          <w:color w:val="auto"/>
        </w:rPr>
        <w:t xml:space="preserve"> </w:t>
      </w:r>
      <w:r w:rsidR="009C7853" w:rsidRPr="008B445F">
        <w:rPr>
          <w:color w:val="auto"/>
        </w:rPr>
        <w:t>monitoring and enhancement of B</w:t>
      </w:r>
      <w:r w:rsidR="009C7853">
        <w:rPr>
          <w:color w:val="auto"/>
        </w:rPr>
        <w:t xml:space="preserve">F’s </w:t>
      </w:r>
      <w:r w:rsidR="009C7853" w:rsidRPr="008B445F">
        <w:rPr>
          <w:color w:val="auto"/>
        </w:rPr>
        <w:t>individual and club membership offer</w:t>
      </w:r>
      <w:r w:rsidR="009C7853">
        <w:rPr>
          <w:color w:val="auto"/>
        </w:rPr>
        <w:t>s, underpinned by research and</w:t>
      </w:r>
      <w:r w:rsidR="003146E7">
        <w:rPr>
          <w:color w:val="auto"/>
        </w:rPr>
        <w:t xml:space="preserve"> </w:t>
      </w:r>
      <w:r>
        <w:rPr>
          <w:color w:val="auto"/>
        </w:rPr>
        <w:t xml:space="preserve">insight from </w:t>
      </w:r>
      <w:r w:rsidR="009C7853">
        <w:rPr>
          <w:color w:val="auto"/>
        </w:rPr>
        <w:t>within BF and the wider sector.</w:t>
      </w:r>
    </w:p>
    <w:p w14:paraId="62956CE5" w14:textId="027B7C72" w:rsidR="008B65E7" w:rsidRPr="008B445F" w:rsidRDefault="008609FB" w:rsidP="008B445F">
      <w:pPr>
        <w:pStyle w:val="Body"/>
        <w:rPr>
          <w:color w:val="auto"/>
        </w:rPr>
      </w:pPr>
      <w:r>
        <w:rPr>
          <w:color w:val="auto"/>
        </w:rPr>
        <w:t>This role will</w:t>
      </w:r>
      <w:r w:rsidRPr="008B445F">
        <w:rPr>
          <w:color w:val="auto"/>
        </w:rPr>
        <w:t xml:space="preserve"> contribute to the </w:t>
      </w:r>
      <w:r>
        <w:rPr>
          <w:color w:val="auto"/>
        </w:rPr>
        <w:t xml:space="preserve">BF strategic objective </w:t>
      </w:r>
      <w:r w:rsidR="00E14284">
        <w:rPr>
          <w:color w:val="auto"/>
        </w:rPr>
        <w:t>of creating</w:t>
      </w:r>
      <w:r>
        <w:rPr>
          <w:color w:val="auto"/>
        </w:rPr>
        <w:t xml:space="preserve"> a </w:t>
      </w:r>
      <w:r w:rsidRPr="008B445F">
        <w:rPr>
          <w:color w:val="auto"/>
        </w:rPr>
        <w:t>stronger, empowered</w:t>
      </w:r>
      <w:r>
        <w:rPr>
          <w:color w:val="auto"/>
        </w:rPr>
        <w:t>, diverse and inclusive</w:t>
      </w:r>
      <w:r w:rsidRPr="008B445F">
        <w:rPr>
          <w:color w:val="auto"/>
        </w:rPr>
        <w:t xml:space="preserve"> community of 30,000 fencers, volunteers, coaches and supporters</w:t>
      </w:r>
      <w:r>
        <w:rPr>
          <w:color w:val="auto"/>
        </w:rPr>
        <w:t>.</w:t>
      </w:r>
      <w:r w:rsidRPr="008B445F">
        <w:rPr>
          <w:color w:val="auto"/>
        </w:rPr>
        <w:t xml:space="preserve"> </w:t>
      </w:r>
      <w:r>
        <w:rPr>
          <w:color w:val="auto"/>
        </w:rPr>
        <w:t>Therefore, a k</w:t>
      </w:r>
      <w:r w:rsidR="008B65E7">
        <w:rPr>
          <w:color w:val="auto"/>
        </w:rPr>
        <w:t xml:space="preserve">ey </w:t>
      </w:r>
      <w:r>
        <w:rPr>
          <w:color w:val="auto"/>
        </w:rPr>
        <w:t>focus of the role</w:t>
      </w:r>
      <w:r w:rsidR="008B65E7">
        <w:rPr>
          <w:color w:val="auto"/>
        </w:rPr>
        <w:t xml:space="preserve"> is the </w:t>
      </w:r>
      <w:r w:rsidR="00E14284">
        <w:rPr>
          <w:color w:val="auto"/>
        </w:rPr>
        <w:t>engagement</w:t>
      </w:r>
      <w:r w:rsidR="008B65E7">
        <w:rPr>
          <w:color w:val="auto"/>
        </w:rPr>
        <w:t xml:space="preserve"> of</w:t>
      </w:r>
      <w:r w:rsidR="008B445F" w:rsidRPr="008B445F">
        <w:rPr>
          <w:color w:val="auto"/>
        </w:rPr>
        <w:t xml:space="preserve"> new </w:t>
      </w:r>
      <w:r w:rsidR="008B65E7">
        <w:rPr>
          <w:color w:val="auto"/>
        </w:rPr>
        <w:t xml:space="preserve">BF </w:t>
      </w:r>
      <w:r w:rsidR="008B445F" w:rsidRPr="008B445F">
        <w:rPr>
          <w:color w:val="auto"/>
        </w:rPr>
        <w:t>members</w:t>
      </w:r>
      <w:r w:rsidR="008B65E7">
        <w:rPr>
          <w:color w:val="auto"/>
        </w:rPr>
        <w:t xml:space="preserve"> </w:t>
      </w:r>
      <w:r w:rsidR="00E14284">
        <w:rPr>
          <w:color w:val="auto"/>
        </w:rPr>
        <w:t xml:space="preserve">who participate </w:t>
      </w:r>
      <w:r w:rsidR="008B65E7">
        <w:rPr>
          <w:color w:val="auto"/>
        </w:rPr>
        <w:t>at existing clubs</w:t>
      </w:r>
      <w:r>
        <w:rPr>
          <w:color w:val="auto"/>
        </w:rPr>
        <w:t xml:space="preserve"> as well as </w:t>
      </w:r>
      <w:r w:rsidR="008B65E7">
        <w:rPr>
          <w:color w:val="auto"/>
        </w:rPr>
        <w:t xml:space="preserve">those joining the sport </w:t>
      </w:r>
      <w:r>
        <w:rPr>
          <w:color w:val="auto"/>
        </w:rPr>
        <w:t xml:space="preserve">through </w:t>
      </w:r>
      <w:r w:rsidR="00E14284">
        <w:rPr>
          <w:color w:val="auto"/>
        </w:rPr>
        <w:t>other participation avenues</w:t>
      </w:r>
      <w:r>
        <w:rPr>
          <w:color w:val="auto"/>
        </w:rPr>
        <w:t>.</w:t>
      </w:r>
    </w:p>
    <w:p w14:paraId="126DB662" w14:textId="77777777" w:rsidR="00A27C4F" w:rsidRDefault="00A27C4F" w:rsidP="008B445F">
      <w:pPr>
        <w:pStyle w:val="Body"/>
        <w:rPr>
          <w:color w:val="auto"/>
        </w:rPr>
      </w:pPr>
    </w:p>
    <w:p w14:paraId="2C5DE185" w14:textId="58FB1DE1" w:rsidR="009D57FA" w:rsidRPr="009D57FA" w:rsidRDefault="00454858" w:rsidP="009D57FA">
      <w:pPr>
        <w:pStyle w:val="Heading1"/>
      </w:pPr>
      <w:r w:rsidRPr="00F85A16">
        <w:t>Job Summary</w:t>
      </w:r>
    </w:p>
    <w:p w14:paraId="48AAD700" w14:textId="5D06E5C7" w:rsidR="009D57FA" w:rsidRDefault="009D57FA" w:rsidP="009D57FA">
      <w:pPr>
        <w:pStyle w:val="Body"/>
        <w:widowControl w:val="0"/>
        <w:shd w:val="clear" w:color="auto" w:fill="auto"/>
        <w:suppressAutoHyphens/>
        <w:spacing w:before="86" w:after="86" w:line="240" w:lineRule="auto"/>
        <w:ind w:right="86"/>
        <w:contextualSpacing/>
        <w:rPr>
          <w:color w:val="auto"/>
        </w:rPr>
      </w:pPr>
    </w:p>
    <w:p w14:paraId="6CA9E7C5" w14:textId="25536873" w:rsidR="009D57FA" w:rsidRDefault="009D57FA" w:rsidP="009D57FA">
      <w:pPr>
        <w:pStyle w:val="Body"/>
        <w:widowControl w:val="0"/>
        <w:shd w:val="clear" w:color="auto" w:fill="auto"/>
        <w:suppressAutoHyphens/>
        <w:spacing w:before="86" w:after="86" w:line="240" w:lineRule="auto"/>
        <w:ind w:right="86"/>
        <w:contextualSpacing/>
        <w:rPr>
          <w:color w:val="auto"/>
        </w:rPr>
      </w:pPr>
      <w:r>
        <w:rPr>
          <w:color w:val="auto"/>
        </w:rPr>
        <w:t>The Membership Officer is responsible for</w:t>
      </w:r>
      <w:r w:rsidR="00A27C4F">
        <w:rPr>
          <w:color w:val="auto"/>
        </w:rPr>
        <w:t>:</w:t>
      </w:r>
    </w:p>
    <w:p w14:paraId="7B2DF4F1" w14:textId="535C7360" w:rsidR="00687EDF" w:rsidRDefault="009A5ED9" w:rsidP="00687EDF">
      <w:pPr>
        <w:pStyle w:val="Bulletpoints"/>
      </w:pPr>
      <w:r>
        <w:t>P</w:t>
      </w:r>
      <w:r w:rsidR="00687EDF" w:rsidRPr="008B445F">
        <w:t>romot</w:t>
      </w:r>
      <w:r>
        <w:t>ing</w:t>
      </w:r>
      <w:r w:rsidR="00687EDF" w:rsidRPr="008B445F">
        <w:t xml:space="preserve"> </w:t>
      </w:r>
      <w:r w:rsidR="00687EDF">
        <w:t>BF’s</w:t>
      </w:r>
      <w:r w:rsidR="00687EDF" w:rsidRPr="008B445F">
        <w:t xml:space="preserve"> individual membership products</w:t>
      </w:r>
      <w:r w:rsidR="00687EDF">
        <w:t xml:space="preserve"> to </w:t>
      </w:r>
      <w:r w:rsidR="00687EDF" w:rsidRPr="008B65E7">
        <w:rPr>
          <w:b/>
          <w:bCs/>
        </w:rPr>
        <w:t>grow the membership</w:t>
      </w:r>
      <w:r w:rsidR="00982D99" w:rsidRPr="008B65E7">
        <w:rPr>
          <w:b/>
          <w:bCs/>
        </w:rPr>
        <w:t>, with a focus on paid memberships</w:t>
      </w:r>
      <w:r w:rsidR="00E14284">
        <w:rPr>
          <w:b/>
          <w:bCs/>
        </w:rPr>
        <w:t xml:space="preserve"> </w:t>
      </w:r>
      <w:r w:rsidR="00E14284">
        <w:t>across all home nations</w:t>
      </w:r>
      <w:r w:rsidR="00982D99">
        <w:t>.</w:t>
      </w:r>
    </w:p>
    <w:p w14:paraId="62577615" w14:textId="19D7C1EB" w:rsidR="009A5ED9" w:rsidRDefault="009A5ED9" w:rsidP="00CF74E5">
      <w:pPr>
        <w:pStyle w:val="Bulletpoints"/>
        <w:rPr>
          <w:color w:val="auto"/>
        </w:rPr>
      </w:pPr>
      <w:r>
        <w:rPr>
          <w:color w:val="auto"/>
        </w:rPr>
        <w:t>Identify</w:t>
      </w:r>
      <w:r w:rsidR="0058525D">
        <w:rPr>
          <w:color w:val="auto"/>
        </w:rPr>
        <w:t>ing</w:t>
      </w:r>
      <w:r>
        <w:rPr>
          <w:color w:val="auto"/>
        </w:rPr>
        <w:t xml:space="preserve"> opportunities to improve new membership </w:t>
      </w:r>
      <w:r w:rsidR="0058525D">
        <w:rPr>
          <w:color w:val="auto"/>
        </w:rPr>
        <w:t>offers</w:t>
      </w:r>
      <w:r>
        <w:rPr>
          <w:color w:val="auto"/>
        </w:rPr>
        <w:t xml:space="preserve"> which better meet the needs of a </w:t>
      </w:r>
      <w:r w:rsidRPr="008B65E7">
        <w:rPr>
          <w:b/>
          <w:bCs/>
          <w:color w:val="auto"/>
        </w:rPr>
        <w:t>growing, diverse community</w:t>
      </w:r>
      <w:r>
        <w:rPr>
          <w:color w:val="auto"/>
        </w:rPr>
        <w:t>.</w:t>
      </w:r>
    </w:p>
    <w:p w14:paraId="0E6F1FF0" w14:textId="38E18A4E" w:rsidR="00982D99" w:rsidRDefault="00982D99" w:rsidP="0058525D">
      <w:pPr>
        <w:pStyle w:val="Bulletpoints"/>
      </w:pPr>
      <w:r>
        <w:t xml:space="preserve">Planning and delivering improvements to the online </w:t>
      </w:r>
      <w:r w:rsidRPr="008B65E7">
        <w:rPr>
          <w:b/>
          <w:bCs/>
        </w:rPr>
        <w:t>membership sign-up process</w:t>
      </w:r>
      <w:r w:rsidR="0058525D">
        <w:t xml:space="preserve">. </w:t>
      </w:r>
    </w:p>
    <w:p w14:paraId="19716D80" w14:textId="3B324904" w:rsidR="00CF74E5" w:rsidRDefault="00CF74E5" w:rsidP="009A5ED9">
      <w:pPr>
        <w:pStyle w:val="Bulletpoints"/>
        <w:rPr>
          <w:color w:val="auto"/>
        </w:rPr>
      </w:pPr>
      <w:r>
        <w:rPr>
          <w:color w:val="auto"/>
        </w:rPr>
        <w:t>Support</w:t>
      </w:r>
      <w:r w:rsidRPr="009D57FA">
        <w:rPr>
          <w:color w:val="auto"/>
        </w:rPr>
        <w:t xml:space="preserve"> the </w:t>
      </w:r>
      <w:r w:rsidR="000B192B">
        <w:rPr>
          <w:color w:val="auto"/>
        </w:rPr>
        <w:t xml:space="preserve">wider BF </w:t>
      </w:r>
      <w:r w:rsidRPr="009D57FA">
        <w:rPr>
          <w:color w:val="auto"/>
        </w:rPr>
        <w:t>team</w:t>
      </w:r>
      <w:r w:rsidR="008B65E7">
        <w:rPr>
          <w:color w:val="auto"/>
        </w:rPr>
        <w:t xml:space="preserve">, including </w:t>
      </w:r>
      <w:r w:rsidR="00EE5ADF">
        <w:rPr>
          <w:color w:val="auto"/>
        </w:rPr>
        <w:t>grassroot community fencing our work</w:t>
      </w:r>
      <w:r w:rsidRPr="009D57FA">
        <w:rPr>
          <w:color w:val="auto"/>
        </w:rPr>
        <w:t xml:space="preserve"> </w:t>
      </w:r>
      <w:r>
        <w:rPr>
          <w:color w:val="auto"/>
        </w:rPr>
        <w:t>in developing</w:t>
      </w:r>
      <w:r w:rsidRPr="009D57FA">
        <w:rPr>
          <w:color w:val="auto"/>
        </w:rPr>
        <w:t xml:space="preserve"> </w:t>
      </w:r>
      <w:r w:rsidR="0058525D">
        <w:rPr>
          <w:color w:val="auto"/>
        </w:rPr>
        <w:t xml:space="preserve">and delivering </w:t>
      </w:r>
      <w:r w:rsidRPr="009D57FA">
        <w:rPr>
          <w:color w:val="auto"/>
        </w:rPr>
        <w:t>initiatives related to membership promotion and offers</w:t>
      </w:r>
      <w:r w:rsidR="004970B7">
        <w:rPr>
          <w:color w:val="auto"/>
        </w:rPr>
        <w:t>.</w:t>
      </w:r>
    </w:p>
    <w:p w14:paraId="1326388D" w14:textId="2A6A5362" w:rsidR="00CF74E5" w:rsidRDefault="00CF74E5" w:rsidP="00CF74E5">
      <w:pPr>
        <w:pStyle w:val="Bulletpoints"/>
      </w:pPr>
      <w:r>
        <w:t>Updat</w:t>
      </w:r>
      <w:r w:rsidR="00A27C4F">
        <w:t>ing</w:t>
      </w:r>
      <w:r>
        <w:t xml:space="preserve">, </w:t>
      </w:r>
      <w:r w:rsidRPr="00EE5ADF">
        <w:rPr>
          <w:b/>
          <w:bCs/>
        </w:rPr>
        <w:t>improv</w:t>
      </w:r>
      <w:r w:rsidR="00A27C4F" w:rsidRPr="00EE5ADF">
        <w:rPr>
          <w:b/>
          <w:bCs/>
        </w:rPr>
        <w:t>ing</w:t>
      </w:r>
      <w:r w:rsidRPr="00EE5ADF">
        <w:rPr>
          <w:b/>
          <w:bCs/>
        </w:rPr>
        <w:t xml:space="preserve"> and expand</w:t>
      </w:r>
      <w:r w:rsidR="00A27C4F" w:rsidRPr="00EE5ADF">
        <w:rPr>
          <w:b/>
          <w:bCs/>
        </w:rPr>
        <w:t>ing</w:t>
      </w:r>
      <w:r w:rsidRPr="00EE5ADF">
        <w:rPr>
          <w:b/>
          <w:bCs/>
        </w:rPr>
        <w:t xml:space="preserve"> on membership content</w:t>
      </w:r>
      <w:r w:rsidRPr="008B445F">
        <w:t xml:space="preserve"> </w:t>
      </w:r>
      <w:r w:rsidRPr="00EE5ADF">
        <w:rPr>
          <w:b/>
          <w:bCs/>
        </w:rPr>
        <w:t>for</w:t>
      </w:r>
      <w:r w:rsidR="00D46AE3" w:rsidRPr="00EE5ADF">
        <w:rPr>
          <w:b/>
          <w:bCs/>
        </w:rPr>
        <w:t xml:space="preserve"> </w:t>
      </w:r>
      <w:r w:rsidRPr="00EE5ADF">
        <w:rPr>
          <w:b/>
          <w:bCs/>
        </w:rPr>
        <w:t xml:space="preserve">new members </w:t>
      </w:r>
      <w:r>
        <w:t>via BF’s outward facing media, including the website</w:t>
      </w:r>
      <w:r w:rsidR="000B192B">
        <w:t xml:space="preserve">, </w:t>
      </w:r>
      <w:r>
        <w:t>social platforms</w:t>
      </w:r>
      <w:r w:rsidR="000B192B">
        <w:t xml:space="preserve"> and</w:t>
      </w:r>
      <w:r>
        <w:t xml:space="preserve"> utilising partner</w:t>
      </w:r>
      <w:r w:rsidR="000B192B">
        <w:t>s’</w:t>
      </w:r>
      <w:r>
        <w:t xml:space="preserve"> </w:t>
      </w:r>
      <w:r w:rsidR="000B192B">
        <w:t>offers</w:t>
      </w:r>
      <w:r>
        <w:t xml:space="preserve"> to </w:t>
      </w:r>
      <w:r w:rsidR="000B192B">
        <w:t>engage</w:t>
      </w:r>
      <w:r>
        <w:t xml:space="preserve"> </w:t>
      </w:r>
      <w:r w:rsidR="00D46AE3">
        <w:t xml:space="preserve">new </w:t>
      </w:r>
      <w:r>
        <w:t xml:space="preserve">BF </w:t>
      </w:r>
      <w:r w:rsidR="000B192B">
        <w:t>members further</w:t>
      </w:r>
      <w:r w:rsidR="004970B7">
        <w:t>.</w:t>
      </w:r>
    </w:p>
    <w:p w14:paraId="4A91FE1D" w14:textId="35F8BCAC" w:rsidR="009D57FA" w:rsidRDefault="009D57FA" w:rsidP="0021323C">
      <w:pPr>
        <w:pStyle w:val="Body"/>
      </w:pPr>
    </w:p>
    <w:p w14:paraId="112BD47A" w14:textId="77777777" w:rsidR="000F3F2E" w:rsidRDefault="000F3F2E" w:rsidP="0021323C">
      <w:pPr>
        <w:pStyle w:val="Body"/>
      </w:pPr>
    </w:p>
    <w:p w14:paraId="4CE30F16" w14:textId="35EE67DD" w:rsidR="005B7590" w:rsidRPr="00F85A16" w:rsidRDefault="00454858" w:rsidP="00190A3B">
      <w:pPr>
        <w:pStyle w:val="Heading1"/>
      </w:pPr>
      <w:r w:rsidRPr="00F85A16">
        <w:t>Key Duties</w:t>
      </w:r>
    </w:p>
    <w:p w14:paraId="13438C06" w14:textId="42AA0C52" w:rsidR="001F31D5" w:rsidRPr="00F85A16" w:rsidRDefault="009D57FA" w:rsidP="005C59B7">
      <w:pPr>
        <w:pStyle w:val="Heading2"/>
      </w:pPr>
      <w:r>
        <w:t>membership</w:t>
      </w:r>
      <w:r w:rsidR="001F31D5" w:rsidRPr="00F85A16">
        <w:t xml:space="preserve"> </w:t>
      </w:r>
      <w:r w:rsidR="00E14284">
        <w:t>ENGAGEMENT</w:t>
      </w:r>
    </w:p>
    <w:p w14:paraId="3FED2349" w14:textId="36062286" w:rsidR="00E86FD1" w:rsidRPr="00FB6386" w:rsidRDefault="00E14284" w:rsidP="00E86FD1">
      <w:pPr>
        <w:pStyle w:val="Bulletpoints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</w:rPr>
        <w:t xml:space="preserve">Engage BF’s community with the membership offers, ensuring that all options are </w:t>
      </w:r>
      <w:r w:rsidRPr="00E75183">
        <w:rPr>
          <w:rFonts w:asciiTheme="minorHAnsi" w:hAnsiTheme="minorHAnsi" w:cstheme="minorBidi"/>
          <w:b/>
          <w:bCs/>
        </w:rPr>
        <w:t>clearly defined</w:t>
      </w:r>
      <w:r>
        <w:rPr>
          <w:rFonts w:asciiTheme="minorHAnsi" w:hAnsiTheme="minorHAnsi" w:cstheme="minorBidi"/>
        </w:rPr>
        <w:t xml:space="preserve"> and help members find the </w:t>
      </w:r>
      <w:r w:rsidRPr="00E75183">
        <w:rPr>
          <w:rFonts w:asciiTheme="minorHAnsi" w:hAnsiTheme="minorHAnsi" w:cstheme="minorBidi"/>
          <w:b/>
          <w:bCs/>
        </w:rPr>
        <w:t>best route</w:t>
      </w:r>
      <w:r>
        <w:rPr>
          <w:rFonts w:asciiTheme="minorHAnsi" w:hAnsiTheme="minorHAnsi" w:cstheme="minorBidi"/>
        </w:rPr>
        <w:t xml:space="preserve"> for their individual experience.</w:t>
      </w:r>
    </w:p>
    <w:p w14:paraId="2833950D" w14:textId="28DA5DCA" w:rsidR="00E14284" w:rsidRPr="00E14284" w:rsidRDefault="00D46AE3" w:rsidP="0068365A">
      <w:pPr>
        <w:pStyle w:val="Bulletpoints"/>
        <w:rPr>
          <w:rFonts w:asciiTheme="minorHAnsi" w:hAnsiTheme="minorHAnsi" w:cstheme="minorHAnsi"/>
        </w:rPr>
      </w:pPr>
      <w:r>
        <w:t xml:space="preserve">Work with BF affiliated clubs to </w:t>
      </w:r>
      <w:r w:rsidR="00E14284">
        <w:t>help them understand and be able to communicate the benefits of membership.</w:t>
      </w:r>
    </w:p>
    <w:p w14:paraId="215F8E62" w14:textId="5D370ACB" w:rsidR="001F31D5" w:rsidRPr="00F85A16" w:rsidRDefault="001F31D5" w:rsidP="001F31D5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Work with BF colleagues to ensure</w:t>
      </w:r>
      <w:r>
        <w:rPr>
          <w:rFonts w:asciiTheme="minorHAnsi" w:hAnsiTheme="minorHAnsi" w:cstheme="minorHAnsi"/>
        </w:rPr>
        <w:t xml:space="preserve"> </w:t>
      </w:r>
      <w:r w:rsidR="00D46AE3">
        <w:rPr>
          <w:rFonts w:asciiTheme="minorHAnsi" w:hAnsiTheme="minorHAnsi" w:cstheme="minorHAnsi"/>
        </w:rPr>
        <w:t xml:space="preserve">the </w:t>
      </w:r>
      <w:r w:rsidR="00FB6386">
        <w:rPr>
          <w:rFonts w:asciiTheme="minorHAnsi" w:hAnsiTheme="minorHAnsi" w:cstheme="minorHAnsi"/>
        </w:rPr>
        <w:t>needs</w:t>
      </w:r>
      <w:r>
        <w:rPr>
          <w:rFonts w:asciiTheme="minorHAnsi" w:hAnsiTheme="minorHAnsi" w:cstheme="minorHAnsi"/>
        </w:rPr>
        <w:t xml:space="preserve"> </w:t>
      </w:r>
      <w:r w:rsidR="007654BC">
        <w:rPr>
          <w:rFonts w:asciiTheme="minorHAnsi" w:hAnsiTheme="minorHAnsi" w:cstheme="minorHAnsi"/>
        </w:rPr>
        <w:t xml:space="preserve">and pathways </w:t>
      </w:r>
      <w:r w:rsidR="00D46AE3">
        <w:rPr>
          <w:rFonts w:asciiTheme="minorHAnsi" w:hAnsiTheme="minorHAnsi" w:cstheme="minorHAnsi"/>
        </w:rPr>
        <w:t xml:space="preserve">of new members </w:t>
      </w:r>
      <w:r>
        <w:rPr>
          <w:rFonts w:asciiTheme="minorHAnsi" w:hAnsiTheme="minorHAnsi" w:cstheme="minorHAnsi"/>
        </w:rPr>
        <w:t xml:space="preserve">are </w:t>
      </w:r>
      <w:r w:rsidRPr="00F85A16">
        <w:rPr>
          <w:rFonts w:asciiTheme="minorHAnsi" w:hAnsiTheme="minorHAnsi" w:cstheme="minorHAnsi"/>
        </w:rPr>
        <w:t>integrated and understood across all relevant work areas in BF, including:</w:t>
      </w:r>
    </w:p>
    <w:p w14:paraId="73E8A6A4" w14:textId="4AF6F32C" w:rsidR="00FB638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Club &amp; Regional Development</w:t>
      </w:r>
    </w:p>
    <w:p w14:paraId="69E61506" w14:textId="706F26E3" w:rsidR="001F31D5" w:rsidRDefault="001F31D5" w:rsidP="001F31D5">
      <w:pPr>
        <w:pStyle w:val="Bulletpoints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Events </w:t>
      </w:r>
    </w:p>
    <w:p w14:paraId="46481C1B" w14:textId="51A0E9C5" w:rsidR="00FB638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 xml:space="preserve">University </w:t>
      </w:r>
      <w:r w:rsidR="009D57FA">
        <w:rPr>
          <w:rFonts w:asciiTheme="minorHAnsi" w:hAnsiTheme="minorHAnsi" w:cstheme="minorHAnsi"/>
        </w:rPr>
        <w:t>sector</w:t>
      </w:r>
    </w:p>
    <w:p w14:paraId="63BDD304" w14:textId="2ADE2FB0" w:rsidR="00FB6386" w:rsidRPr="00F85A16" w:rsidRDefault="00FB6386" w:rsidP="00FB6386">
      <w:pPr>
        <w:pStyle w:val="Bulletpoints"/>
        <w:numPr>
          <w:ilvl w:val="1"/>
          <w:numId w:val="4"/>
        </w:numPr>
        <w:rPr>
          <w:rFonts w:asciiTheme="minorHAnsi" w:hAnsiTheme="minorHAnsi" w:cstheme="minorBidi"/>
        </w:rPr>
      </w:pPr>
      <w:r w:rsidRPr="44F31C86">
        <w:rPr>
          <w:rFonts w:asciiTheme="minorHAnsi" w:hAnsiTheme="minorHAnsi" w:cstheme="minorBidi"/>
        </w:rPr>
        <w:t>Licenced Partners Programme</w:t>
      </w:r>
      <w:r>
        <w:rPr>
          <w:rFonts w:asciiTheme="minorHAnsi" w:hAnsiTheme="minorHAnsi" w:cstheme="minorBidi"/>
        </w:rPr>
        <w:t>s</w:t>
      </w:r>
    </w:p>
    <w:p w14:paraId="512580A9" w14:textId="5231B651" w:rsidR="001F31D5" w:rsidRPr="00982D99" w:rsidRDefault="001F31D5" w:rsidP="001F31D5">
      <w:pPr>
        <w:pStyle w:val="Bulletpoints"/>
        <w:rPr>
          <w:rFonts w:asciiTheme="minorHAnsi" w:hAnsiTheme="minorHAnsi" w:cstheme="minorBidi"/>
          <w:color w:val="000000"/>
        </w:rPr>
      </w:pPr>
      <w:r w:rsidRPr="44F31C86">
        <w:rPr>
          <w:rFonts w:asciiTheme="minorHAnsi" w:hAnsiTheme="minorHAnsi" w:cstheme="minorBidi"/>
        </w:rPr>
        <w:t xml:space="preserve">Work with BF Media and Communication Manager to establish and increase </w:t>
      </w:r>
      <w:r w:rsidR="009D57FA">
        <w:rPr>
          <w:rFonts w:asciiTheme="minorHAnsi" w:hAnsiTheme="minorHAnsi" w:cstheme="minorBidi"/>
        </w:rPr>
        <w:t xml:space="preserve">membership </w:t>
      </w:r>
      <w:r w:rsidRPr="44F31C86">
        <w:rPr>
          <w:rFonts w:asciiTheme="minorHAnsi" w:hAnsiTheme="minorHAnsi" w:cstheme="minorBidi"/>
        </w:rPr>
        <w:t xml:space="preserve">communications to ensure </w:t>
      </w:r>
      <w:r w:rsidR="00E14284">
        <w:rPr>
          <w:rFonts w:asciiTheme="minorHAnsi" w:hAnsiTheme="minorHAnsi" w:cstheme="minorBidi"/>
        </w:rPr>
        <w:t>benefits of being a member is understood</w:t>
      </w:r>
      <w:r w:rsidR="009D57FA">
        <w:rPr>
          <w:rFonts w:asciiTheme="minorHAnsi" w:hAnsiTheme="minorHAnsi" w:cstheme="minorBidi"/>
        </w:rPr>
        <w:t xml:space="preserve"> </w:t>
      </w:r>
      <w:r w:rsidR="00E14284">
        <w:rPr>
          <w:rFonts w:asciiTheme="minorHAnsi" w:hAnsiTheme="minorHAnsi" w:cstheme="minorBidi"/>
        </w:rPr>
        <w:t>by</w:t>
      </w:r>
      <w:r w:rsidR="009D57FA">
        <w:rPr>
          <w:rFonts w:asciiTheme="minorHAnsi" w:hAnsiTheme="minorHAnsi" w:cstheme="minorBidi"/>
        </w:rPr>
        <w:t xml:space="preserve"> the wider community</w:t>
      </w:r>
      <w:r w:rsidR="00EF030F">
        <w:rPr>
          <w:rFonts w:asciiTheme="minorHAnsi" w:hAnsiTheme="minorHAnsi" w:cstheme="minorBidi"/>
        </w:rPr>
        <w:t>.</w:t>
      </w:r>
    </w:p>
    <w:p w14:paraId="3AE0CCD9" w14:textId="06370073" w:rsidR="00982D99" w:rsidRPr="00E86FD1" w:rsidRDefault="00982D99" w:rsidP="001F31D5">
      <w:pPr>
        <w:pStyle w:val="Bulletpoints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</w:rPr>
        <w:t xml:space="preserve">Build the pipeline of </w:t>
      </w:r>
      <w:r w:rsidR="004970B7">
        <w:rPr>
          <w:rFonts w:asciiTheme="minorHAnsi" w:hAnsiTheme="minorHAnsi" w:cstheme="minorBidi"/>
        </w:rPr>
        <w:t xml:space="preserve">(free) </w:t>
      </w:r>
      <w:r>
        <w:rPr>
          <w:rFonts w:asciiTheme="minorHAnsi" w:hAnsiTheme="minorHAnsi" w:cstheme="minorBidi"/>
        </w:rPr>
        <w:t xml:space="preserve">introductory membership </w:t>
      </w:r>
      <w:r w:rsidR="004970B7">
        <w:rPr>
          <w:rFonts w:asciiTheme="minorHAnsi" w:hAnsiTheme="minorHAnsi" w:cstheme="minorBidi"/>
        </w:rPr>
        <w:t>and</w:t>
      </w:r>
      <w:r w:rsidR="00E14284">
        <w:rPr>
          <w:rFonts w:asciiTheme="minorHAnsi" w:hAnsiTheme="minorHAnsi" w:cstheme="minorBidi"/>
        </w:rPr>
        <w:t>,</w:t>
      </w:r>
      <w:r w:rsidR="004970B7">
        <w:rPr>
          <w:rFonts w:asciiTheme="minorHAnsi" w:hAnsiTheme="minorHAnsi" w:cstheme="minorBidi"/>
        </w:rPr>
        <w:t xml:space="preserve"> working with the relevant stakeholders (clubs, licensed partners)</w:t>
      </w:r>
      <w:r w:rsidR="00E14284">
        <w:rPr>
          <w:rFonts w:asciiTheme="minorHAnsi" w:hAnsiTheme="minorHAnsi" w:cstheme="minorBidi"/>
        </w:rPr>
        <w:t>,</w:t>
      </w:r>
      <w:r w:rsidR="004970B7">
        <w:rPr>
          <w:rFonts w:asciiTheme="minorHAnsi" w:hAnsiTheme="minorHAnsi" w:cstheme="minorBidi"/>
        </w:rPr>
        <w:t xml:space="preserve"> support and manage the</w:t>
      </w:r>
      <w:r w:rsidR="00563CFE">
        <w:rPr>
          <w:rFonts w:asciiTheme="minorHAnsi" w:hAnsiTheme="minorHAnsi" w:cstheme="minorBidi"/>
        </w:rPr>
        <w:t xml:space="preserve"> conversion to </w:t>
      </w:r>
      <w:r w:rsidR="00E14284">
        <w:rPr>
          <w:rFonts w:asciiTheme="minorHAnsi" w:hAnsiTheme="minorHAnsi" w:cstheme="minorBidi"/>
        </w:rPr>
        <w:t xml:space="preserve">paid </w:t>
      </w:r>
      <w:r w:rsidR="00563CFE">
        <w:rPr>
          <w:rFonts w:asciiTheme="minorHAnsi" w:hAnsiTheme="minorHAnsi" w:cstheme="minorBidi"/>
        </w:rPr>
        <w:t>membership</w:t>
      </w:r>
      <w:r w:rsidR="004970B7">
        <w:rPr>
          <w:rFonts w:asciiTheme="minorHAnsi" w:hAnsiTheme="minorHAnsi" w:cstheme="minorBidi"/>
        </w:rPr>
        <w:t>.</w:t>
      </w:r>
    </w:p>
    <w:p w14:paraId="6EC49AE6" w14:textId="77777777" w:rsidR="004F30B3" w:rsidRPr="00CE3808" w:rsidRDefault="004F30B3" w:rsidP="009D57FA">
      <w:pPr>
        <w:pStyle w:val="Bulletpoints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7801B852" w14:textId="0AA6B235" w:rsidR="00CE3808" w:rsidRPr="00A27C4F" w:rsidRDefault="00A27C4F" w:rsidP="00A27C4F">
      <w:pPr>
        <w:pStyle w:val="Heading2"/>
      </w:pPr>
      <w:r>
        <w:t>SUPPORTING</w:t>
      </w:r>
      <w:r w:rsidRPr="00F85A16">
        <w:t xml:space="preserve"> </w:t>
      </w:r>
      <w:r w:rsidRPr="00190A3B">
        <w:t>Duties</w:t>
      </w:r>
      <w:r w:rsidRPr="00F85A16">
        <w:t xml:space="preserve"> </w:t>
      </w:r>
    </w:p>
    <w:p w14:paraId="47AD60F5" w14:textId="4CF56073" w:rsidR="00A27C4F" w:rsidRPr="009D57FA" w:rsidRDefault="00A27C4F" w:rsidP="00A27C4F">
      <w:pPr>
        <w:pStyle w:val="Bulletpoints"/>
        <w:rPr>
          <w:color w:val="auto"/>
        </w:rPr>
      </w:pPr>
      <w:r>
        <w:rPr>
          <w:color w:val="auto"/>
        </w:rPr>
        <w:t xml:space="preserve">Support the wider </w:t>
      </w:r>
      <w:r w:rsidR="00E14284">
        <w:rPr>
          <w:color w:val="auto"/>
        </w:rPr>
        <w:t xml:space="preserve">BF </w:t>
      </w:r>
      <w:r>
        <w:rPr>
          <w:color w:val="auto"/>
        </w:rPr>
        <w:t>community through communications and BF’s calendar of virtual Community Discussion Events</w:t>
      </w:r>
      <w:r w:rsidR="00EF030F">
        <w:rPr>
          <w:color w:val="auto"/>
        </w:rPr>
        <w:t>.</w:t>
      </w:r>
    </w:p>
    <w:p w14:paraId="616D7111" w14:textId="1D1DD66E" w:rsidR="00A27C4F" w:rsidRPr="009D57FA" w:rsidRDefault="00A27C4F" w:rsidP="00A27C4F">
      <w:pPr>
        <w:pStyle w:val="Bulletpoints"/>
        <w:rPr>
          <w:rFonts w:asciiTheme="minorHAnsi" w:hAnsiTheme="minorHAnsi" w:cstheme="minorHAnsi"/>
          <w:color w:val="auto"/>
          <w:szCs w:val="24"/>
          <w:lang w:bidi="he-IL"/>
        </w:rPr>
      </w:pPr>
      <w:r>
        <w:rPr>
          <w:rFonts w:asciiTheme="minorHAnsi" w:hAnsiTheme="minorHAnsi" w:cstheme="minorHAnsi"/>
          <w:color w:val="auto"/>
          <w:szCs w:val="24"/>
          <w:lang w:bidi="he-IL"/>
        </w:rPr>
        <w:t xml:space="preserve">Support work with 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key stakeholders such as Sport80 and </w:t>
      </w:r>
      <w:proofErr w:type="spellStart"/>
      <w:r>
        <w:rPr>
          <w:rFonts w:asciiTheme="minorHAnsi" w:hAnsiTheme="minorHAnsi" w:cstheme="minorHAnsi"/>
          <w:color w:val="auto"/>
          <w:szCs w:val="24"/>
          <w:lang w:bidi="he-IL"/>
        </w:rPr>
        <w:t>Playwaze</w:t>
      </w:r>
      <w:proofErr w:type="spellEnd"/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 to ensure that </w:t>
      </w:r>
      <w:r>
        <w:rPr>
          <w:rFonts w:asciiTheme="minorHAnsi" w:hAnsiTheme="minorHAnsi" w:cstheme="minorHAnsi"/>
          <w:color w:val="auto"/>
          <w:szCs w:val="24"/>
          <w:lang w:bidi="he-IL"/>
        </w:rPr>
        <w:t>BF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bidi="he-IL"/>
        </w:rPr>
        <w:t>m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>embers are receiving</w:t>
      </w:r>
      <w:r w:rsidR="00E14284">
        <w:rPr>
          <w:rFonts w:asciiTheme="minorHAnsi" w:hAnsiTheme="minorHAnsi" w:cstheme="minorHAnsi"/>
          <w:color w:val="auto"/>
          <w:szCs w:val="24"/>
          <w:lang w:bidi="he-IL"/>
        </w:rPr>
        <w:t xml:space="preserve"> excellent</w:t>
      </w:r>
      <w:r w:rsidRPr="009D57FA">
        <w:rPr>
          <w:rFonts w:asciiTheme="minorHAnsi" w:hAnsiTheme="minorHAnsi" w:cstheme="minorHAnsi"/>
          <w:color w:val="auto"/>
          <w:szCs w:val="24"/>
          <w:lang w:bidi="he-IL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bidi="he-IL"/>
        </w:rPr>
        <w:t>customer service</w:t>
      </w:r>
      <w:r w:rsidR="00EF030F">
        <w:rPr>
          <w:rFonts w:asciiTheme="minorHAnsi" w:hAnsiTheme="minorHAnsi" w:cstheme="minorHAnsi"/>
          <w:color w:val="auto"/>
          <w:szCs w:val="24"/>
          <w:lang w:bidi="he-IL"/>
        </w:rPr>
        <w:t>.</w:t>
      </w:r>
    </w:p>
    <w:p w14:paraId="3E977FC1" w14:textId="5E4F93A6" w:rsidR="00A27C4F" w:rsidRDefault="00A27C4F" w:rsidP="00A27C4F">
      <w:pPr>
        <w:pStyle w:val="Bulletpoints"/>
      </w:pPr>
      <w:r w:rsidRPr="008B445F">
        <w:t>Operate as a member of the Pro</w:t>
      </w:r>
      <w:r>
        <w:t>jects</w:t>
      </w:r>
      <w:r w:rsidRPr="008B445F">
        <w:t xml:space="preserve"> and Programmes Team </w:t>
      </w:r>
      <w:r w:rsidR="00D46AE3">
        <w:t>delivering against</w:t>
      </w:r>
      <w:r w:rsidRPr="008B445F">
        <w:t xml:space="preserve"> the aims and objectives of the membership programme</w:t>
      </w:r>
      <w:r w:rsidR="00EF030F">
        <w:t>.</w:t>
      </w:r>
    </w:p>
    <w:p w14:paraId="550CDC23" w14:textId="2DE0281D" w:rsidR="00A27C4F" w:rsidRPr="00274870" w:rsidRDefault="00A27C4F" w:rsidP="00A27C4F">
      <w:pPr>
        <w:pStyle w:val="Bulletpoints"/>
      </w:pPr>
      <w:r>
        <w:t>Proactively contributing to enhancing our systems, process and membership offers</w:t>
      </w:r>
      <w:r w:rsidR="00EF030F">
        <w:t>.</w:t>
      </w:r>
    </w:p>
    <w:p w14:paraId="24FD1ECA" w14:textId="1D92E8E7" w:rsidR="00A27C4F" w:rsidRDefault="00A27C4F" w:rsidP="00CE3808">
      <w:pPr>
        <w:pStyle w:val="Bulletpoints"/>
        <w:numPr>
          <w:ilvl w:val="0"/>
          <w:numId w:val="0"/>
        </w:numPr>
        <w:ind w:left="709"/>
        <w:rPr>
          <w:rFonts w:asciiTheme="minorHAnsi" w:hAnsiTheme="minorHAnsi" w:cstheme="minorHAnsi"/>
          <w:szCs w:val="24"/>
        </w:rPr>
      </w:pPr>
    </w:p>
    <w:p w14:paraId="27FD9E44" w14:textId="77777777" w:rsidR="00A27C4F" w:rsidRPr="00F85A16" w:rsidRDefault="00A27C4F" w:rsidP="00CE3808">
      <w:pPr>
        <w:pStyle w:val="Bulletpoints"/>
        <w:numPr>
          <w:ilvl w:val="0"/>
          <w:numId w:val="0"/>
        </w:numPr>
        <w:ind w:left="709"/>
        <w:rPr>
          <w:rFonts w:asciiTheme="minorHAnsi" w:hAnsiTheme="minorHAnsi" w:cstheme="minorHAnsi"/>
          <w:szCs w:val="24"/>
        </w:rPr>
      </w:pPr>
    </w:p>
    <w:p w14:paraId="3F601506" w14:textId="36AB88DF" w:rsidR="00AD0907" w:rsidRPr="00F85A16" w:rsidRDefault="00454858" w:rsidP="00190A3B">
      <w:pPr>
        <w:pStyle w:val="Heading2"/>
      </w:pPr>
      <w:r w:rsidRPr="00F85A16">
        <w:t>General</w:t>
      </w:r>
      <w:r w:rsidR="00F85A16" w:rsidRPr="00F85A16">
        <w:t xml:space="preserve"> </w:t>
      </w:r>
      <w:r w:rsidR="00F85A16" w:rsidRPr="00190A3B">
        <w:t>Duties</w:t>
      </w:r>
      <w:r w:rsidR="00F85A16" w:rsidRPr="00F85A16">
        <w:t xml:space="preserve"> </w:t>
      </w:r>
    </w:p>
    <w:p w14:paraId="63B4FBAA" w14:textId="0B6FAE17" w:rsidR="00D46AE3" w:rsidRPr="009D57FA" w:rsidRDefault="00D46AE3" w:rsidP="00D46AE3">
      <w:pPr>
        <w:pStyle w:val="Bulletpoints"/>
      </w:pPr>
      <w:r w:rsidRPr="009D57FA">
        <w:t xml:space="preserve">Demonstrate and uphold the </w:t>
      </w:r>
      <w:r>
        <w:t>BF</w:t>
      </w:r>
      <w:r w:rsidRPr="009D57FA">
        <w:t xml:space="preserve"> Core Values of Honesty, Respect and Excellence</w:t>
      </w:r>
      <w:r w:rsidR="00EF030F">
        <w:t>.</w:t>
      </w:r>
    </w:p>
    <w:p w14:paraId="0DA49AC5" w14:textId="56765BC1" w:rsidR="004F30B3" w:rsidRDefault="004F30B3" w:rsidP="00D46AE3">
      <w:pPr>
        <w:pStyle w:val="Bulletpoints"/>
      </w:pPr>
      <w:r>
        <w:t>Manage and deliver against agreed workplans</w:t>
      </w:r>
      <w:r w:rsidR="00EF030F">
        <w:t>.</w:t>
      </w:r>
    </w:p>
    <w:p w14:paraId="6C1EAB41" w14:textId="15AAEC2F" w:rsidR="00C3131D" w:rsidRPr="00F85A16" w:rsidRDefault="00C3131D" w:rsidP="00D46AE3">
      <w:pPr>
        <w:pStyle w:val="Bulletpoints"/>
      </w:pPr>
      <w:proofErr w:type="gramStart"/>
      <w:r w:rsidRPr="00F85A16">
        <w:t>Monito</w:t>
      </w:r>
      <w:r w:rsidR="00FD2F79">
        <w:t>r,</w:t>
      </w:r>
      <w:proofErr w:type="gramEnd"/>
      <w:r w:rsidR="00FD2F79">
        <w:t xml:space="preserve"> e</w:t>
      </w:r>
      <w:r w:rsidRPr="00F85A16">
        <w:t xml:space="preserve">valuate and measure success of the </w:t>
      </w:r>
      <w:r w:rsidR="004F30B3">
        <w:t xml:space="preserve">workplan </w:t>
      </w:r>
      <w:r w:rsidRPr="00F85A16">
        <w:t>deliverable</w:t>
      </w:r>
      <w:r w:rsidR="00FD2F79">
        <w:t>s</w:t>
      </w:r>
      <w:r w:rsidR="00EF030F">
        <w:t>.</w:t>
      </w:r>
    </w:p>
    <w:p w14:paraId="49A7F8D9" w14:textId="59337E38" w:rsidR="00D46AE3" w:rsidRPr="00D46AE3" w:rsidRDefault="00D46AE3" w:rsidP="00D46AE3">
      <w:pPr>
        <w:pStyle w:val="Bulletpoints"/>
      </w:pPr>
      <w:r w:rsidRPr="00D46AE3">
        <w:t>Timely and effective reporting, escalation of issues</w:t>
      </w:r>
      <w:r w:rsidR="00EF030F">
        <w:t>.</w:t>
      </w:r>
    </w:p>
    <w:p w14:paraId="6F9CC3A3" w14:textId="277E1E8F" w:rsidR="00C3131D" w:rsidRPr="00F85A16" w:rsidRDefault="00C3131D" w:rsidP="00D46AE3">
      <w:pPr>
        <w:pStyle w:val="Bulletpoints"/>
      </w:pPr>
      <w:r w:rsidRPr="00F85A16">
        <w:t>Collate and provide necessary data for quarterly review documents for department leads</w:t>
      </w:r>
      <w:r w:rsidR="00EF030F">
        <w:t>.</w:t>
      </w:r>
    </w:p>
    <w:p w14:paraId="6C0A3B20" w14:textId="2C67233A" w:rsidR="00C3131D" w:rsidRPr="00F85A16" w:rsidRDefault="009D57FA" w:rsidP="00D46AE3">
      <w:pPr>
        <w:pStyle w:val="Bulletpoints"/>
      </w:pPr>
      <w:r>
        <w:t>Work within the assigned</w:t>
      </w:r>
      <w:r w:rsidR="00C3131D" w:rsidRPr="00F85A16">
        <w:t xml:space="preserve"> budget and finances in accordance with BF policies and procedures</w:t>
      </w:r>
      <w:r w:rsidR="00EF030F">
        <w:t>.</w:t>
      </w:r>
    </w:p>
    <w:p w14:paraId="5F8B1EA7" w14:textId="0BBF224B" w:rsidR="00C3131D" w:rsidRDefault="00C3131D" w:rsidP="00D46AE3">
      <w:pPr>
        <w:pStyle w:val="Bulletpoints"/>
      </w:pPr>
      <w:r w:rsidRPr="00F85A16">
        <w:t>Liaise with the Finance Department to support budget management processes and activities</w:t>
      </w:r>
      <w:r w:rsidR="00EF030F">
        <w:t>.</w:t>
      </w:r>
    </w:p>
    <w:p w14:paraId="46D23EAC" w14:textId="3E934FE4" w:rsidR="0047664E" w:rsidRDefault="000E0043" w:rsidP="00D46AE3">
      <w:pPr>
        <w:pStyle w:val="Bulletpoints"/>
      </w:pPr>
      <w:r>
        <w:t xml:space="preserve">Communicate to </w:t>
      </w:r>
      <w:r w:rsidR="00E62F24">
        <w:t xml:space="preserve">the fencing </w:t>
      </w:r>
      <w:r>
        <w:t>communit</w:t>
      </w:r>
      <w:r w:rsidR="00E62F24">
        <w:t>y</w:t>
      </w:r>
      <w:r>
        <w:t xml:space="preserve"> by k</w:t>
      </w:r>
      <w:r w:rsidR="0047664E">
        <w:t xml:space="preserve">eeping </w:t>
      </w:r>
      <w:r>
        <w:t xml:space="preserve">relevant areas of the </w:t>
      </w:r>
      <w:r w:rsidR="0047664E">
        <w:t>BF website up to date</w:t>
      </w:r>
      <w:r>
        <w:t xml:space="preserve"> and posting regular updates</w:t>
      </w:r>
      <w:r w:rsidR="00EF030F">
        <w:t>.</w:t>
      </w:r>
    </w:p>
    <w:p w14:paraId="30AAB5DB" w14:textId="346CC3F5" w:rsidR="00FD2F79" w:rsidRDefault="00C3131D" w:rsidP="00D46AE3">
      <w:pPr>
        <w:pStyle w:val="Bulletpoints"/>
      </w:pPr>
      <w:r w:rsidRPr="00F85A16">
        <w:t>Support wider team members with projects and programmes where relevant</w:t>
      </w:r>
      <w:r w:rsidR="00EF030F">
        <w:t>.</w:t>
      </w:r>
    </w:p>
    <w:p w14:paraId="686AB672" w14:textId="4BA65795" w:rsidR="00D46AE3" w:rsidRDefault="00D46AE3" w:rsidP="00D46AE3">
      <w:pPr>
        <w:pStyle w:val="Bulletpoints"/>
        <w:rPr>
          <w:color w:val="auto"/>
        </w:rPr>
      </w:pPr>
      <w:r w:rsidRPr="009D57FA">
        <w:rPr>
          <w:color w:val="auto"/>
        </w:rPr>
        <w:t>Other duties as an</w:t>
      </w:r>
      <w:r>
        <w:rPr>
          <w:color w:val="auto"/>
        </w:rPr>
        <w:t>d</w:t>
      </w:r>
      <w:r w:rsidRPr="009D57FA">
        <w:rPr>
          <w:color w:val="auto"/>
        </w:rPr>
        <w:t xml:space="preserve"> when required</w:t>
      </w:r>
      <w:r w:rsidR="00EF030F">
        <w:rPr>
          <w:color w:val="auto"/>
        </w:rPr>
        <w:t>.</w:t>
      </w:r>
    </w:p>
    <w:p w14:paraId="18394723" w14:textId="77777777" w:rsidR="00D46AE3" w:rsidRPr="00C01CB2" w:rsidRDefault="00D46AE3" w:rsidP="00D46AE3">
      <w:pPr>
        <w:pStyle w:val="Bulletpoints"/>
        <w:numPr>
          <w:ilvl w:val="0"/>
          <w:numId w:val="0"/>
        </w:numPr>
        <w:ind w:left="284"/>
      </w:pPr>
    </w:p>
    <w:p w14:paraId="2C5B867A" w14:textId="16A7F80D" w:rsidR="00190A3B" w:rsidRDefault="00190A3B" w:rsidP="00190A3B">
      <w:pPr>
        <w:pStyle w:val="Heading1"/>
        <w:numPr>
          <w:ilvl w:val="0"/>
          <w:numId w:val="0"/>
        </w:numPr>
        <w:ind w:left="448"/>
        <w:rPr>
          <w:rFonts w:asciiTheme="minorHAnsi" w:hAnsiTheme="minorHAnsi" w:cstheme="minorBidi"/>
        </w:rPr>
      </w:pPr>
    </w:p>
    <w:p w14:paraId="44E3D1C1" w14:textId="72F2BA71" w:rsidR="000B192B" w:rsidRDefault="000B192B" w:rsidP="000B192B">
      <w:pPr>
        <w:pStyle w:val="BodyText"/>
        <w:rPr>
          <w:lang w:val="en-GB" w:bidi="ar-SA"/>
        </w:rPr>
      </w:pPr>
    </w:p>
    <w:p w14:paraId="2F11D277" w14:textId="77777777" w:rsidR="000B192B" w:rsidRPr="000B192B" w:rsidRDefault="000B192B" w:rsidP="000B192B">
      <w:pPr>
        <w:pStyle w:val="BodyText"/>
        <w:rPr>
          <w:lang w:val="en-GB" w:bidi="ar-SA"/>
        </w:rPr>
      </w:pPr>
    </w:p>
    <w:p w14:paraId="763DCEF3" w14:textId="3D777F4D" w:rsidR="005B7590" w:rsidRPr="00F85A16" w:rsidRDefault="44F31C86" w:rsidP="00190A3B">
      <w:pPr>
        <w:pStyle w:val="Heading1"/>
      </w:pPr>
      <w:r w:rsidRPr="44F31C86">
        <w:t xml:space="preserve">Person </w:t>
      </w:r>
      <w:r w:rsidRPr="00190A3B">
        <w:t>specification</w:t>
      </w:r>
      <w:r w:rsidRPr="44F31C86">
        <w:t xml:space="preserve"> </w:t>
      </w:r>
    </w:p>
    <w:p w14:paraId="017BEB3F" w14:textId="5308CBC9" w:rsidR="008648D8" w:rsidRPr="00F85A16" w:rsidRDefault="00F85A16" w:rsidP="00190A3B">
      <w:pPr>
        <w:pStyle w:val="Heading2"/>
      </w:pPr>
      <w:r>
        <w:t xml:space="preserve"> </w:t>
      </w:r>
      <w:r w:rsidR="008648D8" w:rsidRPr="00190A3B">
        <w:t>Qualifications</w:t>
      </w:r>
      <w:r w:rsidR="001C100C">
        <w:t xml:space="preserve"> &amp; Experience</w:t>
      </w:r>
    </w:p>
    <w:p w14:paraId="409F4D49" w14:textId="37062293" w:rsidR="00190A3B" w:rsidRDefault="00157CA4" w:rsidP="004970B7">
      <w:pPr>
        <w:pStyle w:val="Bulletpoints"/>
      </w:pPr>
      <w:r>
        <w:t>2-3 years of related experience</w:t>
      </w:r>
      <w:r w:rsidR="004970B7">
        <w:t xml:space="preserve"> </w:t>
      </w:r>
      <w:r w:rsidR="001C100C">
        <w:rPr>
          <w:b/>
          <w:bCs/>
        </w:rPr>
        <w:t>OR</w:t>
      </w:r>
      <w:r w:rsidR="004970B7">
        <w:t xml:space="preserve"> educated to degree level in a related field.</w:t>
      </w:r>
    </w:p>
    <w:p w14:paraId="07391DEB" w14:textId="30E33C60" w:rsidR="00037597" w:rsidRPr="004970B7" w:rsidRDefault="00037597" w:rsidP="00037597">
      <w:pPr>
        <w:pStyle w:val="Bulletpoints"/>
      </w:pPr>
      <w:r>
        <w:t>Promoting and communicating with (existing or potential) customers to achieve measurable outcomes</w:t>
      </w:r>
      <w:r w:rsidR="001C100C">
        <w:t>.</w:t>
      </w:r>
    </w:p>
    <w:p w14:paraId="29CB1F27" w14:textId="09B2EE1C" w:rsidR="00037597" w:rsidRDefault="00037597" w:rsidP="004970B7">
      <w:pPr>
        <w:pStyle w:val="Bulletpoints"/>
      </w:pPr>
      <w:r>
        <w:t>P</w:t>
      </w:r>
      <w:r w:rsidR="00046C95" w:rsidRPr="004970B7">
        <w:t>lanning</w:t>
      </w:r>
      <w:r w:rsidR="00151284">
        <w:t xml:space="preserve"> and</w:t>
      </w:r>
      <w:r w:rsidR="00046C95" w:rsidRPr="004970B7">
        <w:t xml:space="preserve"> delivering</w:t>
      </w:r>
      <w:r w:rsidR="00151284">
        <w:t xml:space="preserve"> improvements to</w:t>
      </w:r>
      <w:r w:rsidR="00046C95" w:rsidRPr="004970B7">
        <w:t xml:space="preserve"> membership</w:t>
      </w:r>
      <w:r>
        <w:t>/customer</w:t>
      </w:r>
      <w:r w:rsidR="00046C95" w:rsidRPr="004970B7">
        <w:t xml:space="preserve"> </w:t>
      </w:r>
      <w:r>
        <w:t>products and services</w:t>
      </w:r>
      <w:r w:rsidR="001C100C">
        <w:t>.</w:t>
      </w:r>
    </w:p>
    <w:p w14:paraId="2E103892" w14:textId="4F76743A" w:rsidR="008648D8" w:rsidRPr="004970B7" w:rsidRDefault="00046C95" w:rsidP="004970B7">
      <w:pPr>
        <w:pStyle w:val="Bulletpoints"/>
      </w:pPr>
      <w:r w:rsidRPr="004970B7">
        <w:t>C</w:t>
      </w:r>
      <w:r w:rsidR="008648D8" w:rsidRPr="004970B7">
        <w:t>o-ordinat</w:t>
      </w:r>
      <w:r w:rsidRPr="004970B7">
        <w:t>ion</w:t>
      </w:r>
      <w:r w:rsidR="008648D8" w:rsidRPr="004970B7">
        <w:t xml:space="preserve"> </w:t>
      </w:r>
      <w:r w:rsidR="00FD2F79" w:rsidRPr="004970B7">
        <w:t>and manage</w:t>
      </w:r>
      <w:r w:rsidRPr="004970B7">
        <w:t>ment</w:t>
      </w:r>
      <w:r w:rsidR="00FD2F79" w:rsidRPr="004970B7">
        <w:t xml:space="preserve"> </w:t>
      </w:r>
      <w:r w:rsidR="00E14284">
        <w:t xml:space="preserve">of </w:t>
      </w:r>
      <w:r w:rsidR="008648D8" w:rsidRPr="004970B7">
        <w:t>multiple projects simultaneously to success, developing innovative ideas</w:t>
      </w:r>
      <w:r w:rsidR="009068F7" w:rsidRPr="004970B7">
        <w:t xml:space="preserve"> </w:t>
      </w:r>
      <w:r w:rsidR="008648D8" w:rsidRPr="004970B7">
        <w:t>and putting them into practice</w:t>
      </w:r>
      <w:r w:rsidR="00EF030F">
        <w:t>.</w:t>
      </w:r>
    </w:p>
    <w:p w14:paraId="02C41790" w14:textId="4E9ECB31" w:rsidR="009B64D1" w:rsidRPr="004970B7" w:rsidRDefault="009B64D1" w:rsidP="004970B7">
      <w:pPr>
        <w:pStyle w:val="Bulletpoints"/>
      </w:pPr>
      <w:r w:rsidRPr="004970B7">
        <w:t>Track record of developing positive &amp; productive working partnerships</w:t>
      </w:r>
      <w:r w:rsidR="00EF030F">
        <w:t>.</w:t>
      </w:r>
    </w:p>
    <w:p w14:paraId="187C66EA" w14:textId="77777777" w:rsidR="00190A3B" w:rsidRPr="00F85A16" w:rsidRDefault="00190A3B" w:rsidP="00190A3B">
      <w:pPr>
        <w:pStyle w:val="Bulletpoints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05E7B696" w14:textId="685CD31A" w:rsidR="008648D8" w:rsidRPr="00F85A16" w:rsidRDefault="009B64D1" w:rsidP="00190A3B">
      <w:pPr>
        <w:pStyle w:val="Heading2"/>
      </w:pPr>
      <w:r>
        <w:t xml:space="preserve"> </w:t>
      </w:r>
      <w:r w:rsidR="008648D8" w:rsidRPr="00F85A16">
        <w:t>Knowledge</w:t>
      </w:r>
    </w:p>
    <w:p w14:paraId="4C40213E" w14:textId="702DA969" w:rsidR="008648D8" w:rsidRDefault="00151284" w:rsidP="00F0609B">
      <w:pPr>
        <w:pStyle w:val="Bulletpoi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k</w:t>
      </w:r>
      <w:r w:rsidR="008648D8" w:rsidRPr="00F85A16">
        <w:rPr>
          <w:rFonts w:asciiTheme="minorHAnsi" w:hAnsiTheme="minorHAnsi" w:cstheme="minorHAnsi"/>
        </w:rPr>
        <w:t xml:space="preserve">nowledge and understanding of the </w:t>
      </w:r>
      <w:r w:rsidR="00A76C54">
        <w:rPr>
          <w:rFonts w:asciiTheme="minorHAnsi" w:hAnsiTheme="minorHAnsi" w:cstheme="minorHAnsi"/>
        </w:rPr>
        <w:t>requirements of a membership structure to support a diverse</w:t>
      </w:r>
      <w:r>
        <w:rPr>
          <w:rFonts w:asciiTheme="minorHAnsi" w:hAnsiTheme="minorHAnsi" w:cstheme="minorHAnsi"/>
        </w:rPr>
        <w:t xml:space="preserve"> </w:t>
      </w:r>
      <w:r w:rsidR="00A76C54">
        <w:rPr>
          <w:rFonts w:asciiTheme="minorHAnsi" w:hAnsiTheme="minorHAnsi" w:cstheme="minorHAnsi"/>
        </w:rPr>
        <w:t>community.</w:t>
      </w:r>
    </w:p>
    <w:p w14:paraId="6991D778" w14:textId="6D2FDC7A" w:rsidR="00190A3B" w:rsidRDefault="00190A3B" w:rsidP="00151284">
      <w:pPr>
        <w:pStyle w:val="Heading2"/>
        <w:numPr>
          <w:ilvl w:val="0"/>
          <w:numId w:val="0"/>
        </w:numPr>
        <w:ind w:left="360" w:hanging="360"/>
      </w:pPr>
    </w:p>
    <w:p w14:paraId="204DED63" w14:textId="728B6AEC" w:rsidR="008648D8" w:rsidRPr="00F85A16" w:rsidRDefault="008648D8" w:rsidP="00190A3B">
      <w:pPr>
        <w:pStyle w:val="Heading2"/>
      </w:pPr>
      <w:r w:rsidRPr="00F85A16">
        <w:t>Skills and Abilities</w:t>
      </w:r>
    </w:p>
    <w:p w14:paraId="757AE818" w14:textId="06DBDC54" w:rsidR="00516091" w:rsidRPr="00291CF2" w:rsidRDefault="00151284" w:rsidP="00516091">
      <w:pPr>
        <w:pStyle w:val="Bulletpoints"/>
        <w:rPr>
          <w:szCs w:val="24"/>
        </w:rPr>
      </w:pPr>
      <w:r>
        <w:rPr>
          <w:rFonts w:asciiTheme="minorHAnsi" w:hAnsiTheme="minorHAnsi" w:cstheme="minorHAnsi"/>
        </w:rPr>
        <w:t xml:space="preserve">Excellent and inclusive </w:t>
      </w:r>
      <w:r w:rsidR="00516091">
        <w:rPr>
          <w:rFonts w:asciiTheme="minorHAnsi" w:hAnsiTheme="minorHAnsi" w:cstheme="minorHAnsi"/>
        </w:rPr>
        <w:t xml:space="preserve">written and verbal </w:t>
      </w:r>
      <w:r>
        <w:rPr>
          <w:rFonts w:asciiTheme="minorHAnsi" w:hAnsiTheme="minorHAnsi" w:cstheme="minorHAnsi"/>
        </w:rPr>
        <w:t>communication skills</w:t>
      </w:r>
      <w:r w:rsidR="00516091">
        <w:rPr>
          <w:rFonts w:asciiTheme="minorHAnsi" w:hAnsiTheme="minorHAnsi" w:cstheme="minorHAnsi"/>
        </w:rPr>
        <w:t xml:space="preserve"> - </w:t>
      </w:r>
      <w:r w:rsidR="00157E43">
        <w:rPr>
          <w:szCs w:val="24"/>
        </w:rPr>
        <w:t>u</w:t>
      </w:r>
      <w:r w:rsidR="00516091">
        <w:rPr>
          <w:szCs w:val="24"/>
        </w:rPr>
        <w:t xml:space="preserve">nderstanding the need for clarity </w:t>
      </w:r>
      <w:r w:rsidR="00E14284">
        <w:rPr>
          <w:szCs w:val="24"/>
        </w:rPr>
        <w:t xml:space="preserve">and </w:t>
      </w:r>
      <w:r w:rsidR="00516091">
        <w:rPr>
          <w:szCs w:val="24"/>
        </w:rPr>
        <w:t>being adaptable with communication to suit varying audience needs</w:t>
      </w:r>
      <w:r w:rsidR="00EF030F">
        <w:rPr>
          <w:szCs w:val="24"/>
        </w:rPr>
        <w:t>.</w:t>
      </w:r>
    </w:p>
    <w:p w14:paraId="1B11A33D" w14:textId="77777777" w:rsidR="00EF030F" w:rsidRPr="00EF030F" w:rsidRDefault="00EF030F" w:rsidP="00EF030F">
      <w:pPr>
        <w:pStyle w:val="Bulletpoints"/>
      </w:pPr>
      <w:r w:rsidRPr="00EF030F">
        <w:t>Competent in the use of Microsoft Office with a confident and independent approach to learning new systems.</w:t>
      </w:r>
    </w:p>
    <w:p w14:paraId="6C90C901" w14:textId="5FA06EF8" w:rsidR="00442152" w:rsidRPr="00F85A16" w:rsidRDefault="00442152" w:rsidP="00442152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Able to work independently</w:t>
      </w:r>
      <w:r w:rsidR="00157E43">
        <w:rPr>
          <w:rFonts w:asciiTheme="minorHAnsi" w:hAnsiTheme="minorHAnsi" w:cstheme="minorHAnsi"/>
        </w:rPr>
        <w:t>, remotely if required,</w:t>
      </w:r>
      <w:r w:rsidRPr="00F85A16">
        <w:rPr>
          <w:rFonts w:asciiTheme="minorHAnsi" w:hAnsiTheme="minorHAnsi" w:cstheme="minorHAnsi"/>
        </w:rPr>
        <w:t xml:space="preserve"> as well as being part of a team</w:t>
      </w:r>
      <w:r w:rsidR="00EF030F">
        <w:rPr>
          <w:rFonts w:asciiTheme="minorHAnsi" w:hAnsiTheme="minorHAnsi" w:cstheme="minorHAnsi"/>
        </w:rPr>
        <w:t>.</w:t>
      </w:r>
    </w:p>
    <w:p w14:paraId="097C20C8" w14:textId="28CE0147" w:rsidR="00442152" w:rsidRPr="00F85A16" w:rsidRDefault="00442152" w:rsidP="00442152">
      <w:pPr>
        <w:pStyle w:val="Bulletpoints"/>
        <w:rPr>
          <w:rFonts w:asciiTheme="minorHAnsi" w:hAnsiTheme="minorHAnsi" w:cstheme="minorHAnsi"/>
        </w:rPr>
      </w:pPr>
      <w:r w:rsidRPr="00F85A16">
        <w:rPr>
          <w:rFonts w:asciiTheme="minorHAnsi" w:hAnsiTheme="minorHAnsi" w:cstheme="minorHAnsi"/>
        </w:rPr>
        <w:t>Understanding and commitment to diversity</w:t>
      </w:r>
      <w:r>
        <w:rPr>
          <w:rFonts w:asciiTheme="minorHAnsi" w:hAnsiTheme="minorHAnsi" w:cstheme="minorHAnsi"/>
        </w:rPr>
        <w:t>, inclusion</w:t>
      </w:r>
      <w:r w:rsidRPr="00F85A16">
        <w:rPr>
          <w:rFonts w:asciiTheme="minorHAnsi" w:hAnsiTheme="minorHAnsi" w:cstheme="minorHAnsi"/>
        </w:rPr>
        <w:t xml:space="preserve"> and equal opportunities</w:t>
      </w:r>
      <w:r w:rsidR="00EF030F">
        <w:rPr>
          <w:rFonts w:asciiTheme="minorHAnsi" w:hAnsiTheme="minorHAnsi" w:cstheme="minorHAnsi"/>
        </w:rPr>
        <w:t>.</w:t>
      </w:r>
    </w:p>
    <w:p w14:paraId="5514AA32" w14:textId="1E93928A" w:rsidR="00442152" w:rsidRDefault="00442152" w:rsidP="00442152">
      <w:pPr>
        <w:pStyle w:val="Bulletpoints"/>
        <w:rPr>
          <w:rFonts w:asciiTheme="minorHAnsi" w:hAnsiTheme="minorHAnsi" w:cstheme="minorHAnsi"/>
        </w:rPr>
      </w:pPr>
      <w:r>
        <w:t>A commitment to excellent administrative basics, responding to emails, keeping diaries up to date, escalating issues and risks, working collaboratively with the team and keeping line managers/programme managers up to date with activities and progress.</w:t>
      </w:r>
    </w:p>
    <w:p w14:paraId="16736F1D" w14:textId="32E55873" w:rsidR="008648D8" w:rsidRPr="00516091" w:rsidRDefault="00442152" w:rsidP="00516091">
      <w:pPr>
        <w:pStyle w:val="Bulletpoi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</w:t>
      </w:r>
      <w:r w:rsidR="00157E43">
        <w:rPr>
          <w:rFonts w:asciiTheme="minorHAnsi" w:hAnsiTheme="minorHAnsi" w:cstheme="minorHAnsi"/>
        </w:rPr>
        <w:t xml:space="preserve">project manage – plan and </w:t>
      </w:r>
      <w:r>
        <w:rPr>
          <w:rFonts w:asciiTheme="minorHAnsi" w:hAnsiTheme="minorHAnsi" w:cstheme="minorHAnsi"/>
        </w:rPr>
        <w:t>work towards target and objectives within agreed timescales</w:t>
      </w:r>
      <w:r w:rsidR="00516091">
        <w:rPr>
          <w:rFonts w:asciiTheme="minorHAnsi" w:hAnsiTheme="minorHAnsi" w:cstheme="minorHAnsi"/>
        </w:rPr>
        <w:t xml:space="preserve">, </w:t>
      </w:r>
      <w:r w:rsidR="008648D8" w:rsidRPr="00516091">
        <w:rPr>
          <w:rFonts w:asciiTheme="minorHAnsi" w:hAnsiTheme="minorHAnsi" w:cstheme="minorHAnsi"/>
        </w:rPr>
        <w:t>prioritis</w:t>
      </w:r>
      <w:r w:rsidR="00FD2F79" w:rsidRPr="00516091">
        <w:rPr>
          <w:rFonts w:asciiTheme="minorHAnsi" w:hAnsiTheme="minorHAnsi" w:cstheme="minorHAnsi"/>
        </w:rPr>
        <w:t>ing</w:t>
      </w:r>
      <w:r w:rsidR="008648D8" w:rsidRPr="00516091">
        <w:rPr>
          <w:rFonts w:asciiTheme="minorHAnsi" w:hAnsiTheme="minorHAnsi" w:cstheme="minorHAnsi"/>
        </w:rPr>
        <w:t xml:space="preserve"> workload to meet deadlines</w:t>
      </w:r>
      <w:r w:rsidR="00516091">
        <w:rPr>
          <w:rFonts w:asciiTheme="minorHAnsi" w:hAnsiTheme="minorHAnsi" w:cstheme="minorHAnsi"/>
        </w:rPr>
        <w:t>.</w:t>
      </w:r>
    </w:p>
    <w:p w14:paraId="755B88B5" w14:textId="3BA0479A" w:rsidR="008C5C2E" w:rsidRDefault="008C5C2E" w:rsidP="00516091">
      <w:pPr>
        <w:pStyle w:val="Bulletpoints"/>
        <w:numPr>
          <w:ilvl w:val="0"/>
          <w:numId w:val="0"/>
        </w:numPr>
        <w:ind w:left="709" w:hanging="425"/>
      </w:pPr>
    </w:p>
    <w:p w14:paraId="0EE7A48F" w14:textId="67A0AB9B" w:rsidR="00E14284" w:rsidRDefault="00E14284" w:rsidP="00516091">
      <w:pPr>
        <w:pStyle w:val="Bulletpoints"/>
        <w:numPr>
          <w:ilvl w:val="0"/>
          <w:numId w:val="0"/>
        </w:numPr>
        <w:ind w:left="709" w:hanging="425"/>
      </w:pPr>
    </w:p>
    <w:p w14:paraId="5ED7E42A" w14:textId="77777777" w:rsidR="00E14284" w:rsidRDefault="00E14284" w:rsidP="00516091">
      <w:pPr>
        <w:pStyle w:val="Bulletpoints"/>
        <w:numPr>
          <w:ilvl w:val="0"/>
          <w:numId w:val="0"/>
        </w:numPr>
        <w:ind w:left="709" w:hanging="425"/>
      </w:pPr>
    </w:p>
    <w:p w14:paraId="6646EA3E" w14:textId="463AB93C" w:rsidR="009B64D1" w:rsidRPr="009B64D1" w:rsidRDefault="008648D8" w:rsidP="009B64D1">
      <w:pPr>
        <w:pStyle w:val="Heading2"/>
      </w:pPr>
      <w:r>
        <w:lastRenderedPageBreak/>
        <w:t>Personal Disposition</w:t>
      </w:r>
    </w:p>
    <w:p w14:paraId="7FE79493" w14:textId="0213CAD4" w:rsidR="00516091" w:rsidRDefault="00516091" w:rsidP="00516091">
      <w:pPr>
        <w:pStyle w:val="Bulletpoints"/>
      </w:pPr>
      <w:r>
        <w:t>Strong desire to excel at whatever task is at hand, seeking to achieve high levels of professionalism and quality standards</w:t>
      </w:r>
      <w:r w:rsidR="00EF030F">
        <w:t>.</w:t>
      </w:r>
    </w:p>
    <w:p w14:paraId="0D495CFE" w14:textId="4C58C5D0" w:rsidR="00291CF2" w:rsidRDefault="00516091" w:rsidP="009B64D1">
      <w:pPr>
        <w:pStyle w:val="Bulletpoints"/>
        <w:rPr>
          <w:szCs w:val="24"/>
        </w:rPr>
      </w:pPr>
      <w:r>
        <w:rPr>
          <w:szCs w:val="24"/>
        </w:rPr>
        <w:t xml:space="preserve">Ability to </w:t>
      </w:r>
      <w:r w:rsidR="00291CF2">
        <w:rPr>
          <w:szCs w:val="24"/>
        </w:rPr>
        <w:t>maintain a positive outloo</w:t>
      </w:r>
      <w:r>
        <w:rPr>
          <w:szCs w:val="24"/>
        </w:rPr>
        <w:t>k</w:t>
      </w:r>
      <w:r w:rsidR="00EF030F">
        <w:rPr>
          <w:szCs w:val="24"/>
        </w:rPr>
        <w:t>.</w:t>
      </w:r>
    </w:p>
    <w:p w14:paraId="69C52888" w14:textId="04A98925" w:rsidR="00157E43" w:rsidRDefault="009B64D1" w:rsidP="00157E43">
      <w:pPr>
        <w:pStyle w:val="Bulletpoints"/>
      </w:pPr>
      <w:r>
        <w:t xml:space="preserve">A passion for </w:t>
      </w:r>
      <w:r w:rsidR="00157E43">
        <w:t xml:space="preserve">growing a </w:t>
      </w:r>
      <w:r w:rsidR="00A76C54">
        <w:t>community</w:t>
      </w:r>
      <w:r w:rsidR="00EF030F">
        <w:t>.</w:t>
      </w:r>
      <w:r w:rsidR="00157E43">
        <w:t xml:space="preserve"> </w:t>
      </w:r>
    </w:p>
    <w:p w14:paraId="264CE285" w14:textId="76FF0CFB" w:rsidR="00157E43" w:rsidRDefault="00157E43" w:rsidP="00157E43">
      <w:pPr>
        <w:pStyle w:val="Bulletpoints"/>
      </w:pPr>
      <w:r>
        <w:t>Enjoy working with people</w:t>
      </w:r>
      <w:r w:rsidR="00EF030F">
        <w:t>.</w:t>
      </w:r>
    </w:p>
    <w:p w14:paraId="283F3281" w14:textId="31A1F065" w:rsidR="00291CF2" w:rsidRDefault="00291CF2" w:rsidP="00291CF2">
      <w:pPr>
        <w:pStyle w:val="Bulletpoints"/>
      </w:pPr>
      <w:r>
        <w:t>Personal integrity and the ability to invoke trust and respect from others</w:t>
      </w:r>
      <w:r w:rsidR="00EF030F">
        <w:t>.</w:t>
      </w:r>
    </w:p>
    <w:p w14:paraId="10B730AD" w14:textId="2C902C3B" w:rsidR="008648D8" w:rsidRDefault="008648D8" w:rsidP="008648D8">
      <w:pPr>
        <w:pStyle w:val="Bulletpoints"/>
      </w:pPr>
      <w:r>
        <w:t>Personal commitment to continuous professional development</w:t>
      </w:r>
      <w:r w:rsidR="00EF030F">
        <w:t>.</w:t>
      </w:r>
    </w:p>
    <w:p w14:paraId="72D526C9" w14:textId="55F8BA19" w:rsidR="005B7590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42084047" w14:textId="5196AC8C" w:rsidR="00454858" w:rsidRDefault="00454858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C665F03" w14:textId="77777777" w:rsidR="00454858" w:rsidRPr="00F83967" w:rsidRDefault="00454858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5B7D4690" w14:textId="77777777" w:rsidR="00F83967" w:rsidRDefault="00F83967" w:rsidP="00F83967">
      <w:pPr>
        <w:pStyle w:val="BodyText"/>
        <w:rPr>
          <w:lang w:val="en-GB" w:eastAsia="en-US" w:bidi="ar-SA"/>
        </w:rPr>
      </w:pPr>
    </w:p>
    <w:p w14:paraId="71ACF14A" w14:textId="77777777" w:rsidR="00420B6B" w:rsidRPr="000D1174" w:rsidRDefault="00420B6B" w:rsidP="00420B6B">
      <w:pPr>
        <w:pStyle w:val="BodyText"/>
        <w:rPr>
          <w:lang w:val="en-GB" w:eastAsia="en-US" w:bidi="ar-SA"/>
        </w:rPr>
      </w:pPr>
    </w:p>
    <w:p w14:paraId="27C21576" w14:textId="77777777" w:rsidR="00FC17CE" w:rsidRDefault="003E1E56" w:rsidP="00ED37BF"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p w14:paraId="270590F0" w14:textId="77777777" w:rsidR="00FC17CE" w:rsidRDefault="00FC17CE" w:rsidP="00ED37BF"/>
    <w:p w14:paraId="698C3A91" w14:textId="77777777" w:rsidR="00FC17CE" w:rsidRDefault="00FC17CE" w:rsidP="00ED37BF"/>
    <w:p w14:paraId="472BE9C0" w14:textId="77777777" w:rsidR="00FC17CE" w:rsidRDefault="00FC17CE" w:rsidP="00ED37BF"/>
    <w:p w14:paraId="4B5AFB04" w14:textId="77777777" w:rsidR="00FC17CE" w:rsidRDefault="00FC17CE" w:rsidP="00ED37BF"/>
    <w:p w14:paraId="0B434C78" w14:textId="77777777" w:rsidR="00FC17CE" w:rsidRDefault="00FC17CE" w:rsidP="00ED37BF"/>
    <w:p w14:paraId="4032AB6A" w14:textId="77777777" w:rsidR="00FC17CE" w:rsidRDefault="00FC17CE" w:rsidP="00ED37BF"/>
    <w:p w14:paraId="1EC16843" w14:textId="77777777" w:rsidR="00FC17CE" w:rsidRDefault="00FC17CE" w:rsidP="00ED37BF"/>
    <w:p w14:paraId="5E63C374" w14:textId="77777777" w:rsidR="00FC17CE" w:rsidRDefault="00FC17CE" w:rsidP="00ED37BF"/>
    <w:p w14:paraId="3337ED7A" w14:textId="77777777" w:rsidR="00FC17CE" w:rsidRDefault="00FC17CE" w:rsidP="00ED37BF"/>
    <w:p w14:paraId="65A44458" w14:textId="77777777" w:rsidR="00FC17CE" w:rsidRDefault="00FC17CE" w:rsidP="00ED37BF"/>
    <w:p w14:paraId="2454DB25" w14:textId="77777777" w:rsidR="00FC17CE" w:rsidRDefault="00FC17CE" w:rsidP="00ED37BF"/>
    <w:p w14:paraId="3A16A23B" w14:textId="77777777" w:rsidR="00FC17CE" w:rsidRDefault="00FC17CE" w:rsidP="00ED37BF"/>
    <w:p w14:paraId="5719EB12" w14:textId="77777777" w:rsidR="00FC17CE" w:rsidRDefault="00FC17CE" w:rsidP="00ED37BF"/>
    <w:p w14:paraId="19AC768D" w14:textId="77777777" w:rsidR="00FC17CE" w:rsidRDefault="00FC17CE" w:rsidP="00ED37BF"/>
    <w:p w14:paraId="028FC1C5" w14:textId="77777777" w:rsidR="00FC17CE" w:rsidRDefault="00FC17CE" w:rsidP="00ED37BF"/>
    <w:p w14:paraId="62A0E560" w14:textId="77777777" w:rsidR="00FC17CE" w:rsidRDefault="00FC17CE" w:rsidP="00ED37BF"/>
    <w:p w14:paraId="13A773AA" w14:textId="77777777" w:rsidR="00FC17CE" w:rsidRDefault="00FC17CE" w:rsidP="00ED37BF"/>
    <w:p w14:paraId="7E83CDA5" w14:textId="77777777" w:rsidR="00FC17CE" w:rsidRDefault="00FC17CE" w:rsidP="00ED37BF"/>
    <w:p w14:paraId="291AFA0C" w14:textId="77777777" w:rsidR="00FC17CE" w:rsidRDefault="00FC17CE" w:rsidP="00ED37BF"/>
    <w:p w14:paraId="5204B71F" w14:textId="77777777" w:rsidR="00FC17CE" w:rsidRDefault="00FC17CE" w:rsidP="00ED37BF"/>
    <w:p w14:paraId="7561CE9A" w14:textId="77777777" w:rsidR="00FC17CE" w:rsidRDefault="00FC17CE" w:rsidP="00ED37BF"/>
    <w:p w14:paraId="62D5A7D3" w14:textId="77777777" w:rsidR="00FC17CE" w:rsidRDefault="00FC17CE" w:rsidP="00ED37BF"/>
    <w:p w14:paraId="0427FEAE" w14:textId="77777777" w:rsidR="00FC17CE" w:rsidRDefault="00FC17CE" w:rsidP="00ED37BF"/>
    <w:p w14:paraId="06C6DF84" w14:textId="77777777" w:rsidR="00FC17CE" w:rsidRDefault="00FC17CE" w:rsidP="00ED37BF"/>
    <w:p w14:paraId="4F8F2123" w14:textId="77777777" w:rsidR="00FC17CE" w:rsidRDefault="00FC17CE" w:rsidP="00ED37BF"/>
    <w:p w14:paraId="659D70BE" w14:textId="77777777" w:rsidR="00FC17CE" w:rsidRDefault="00FC17CE" w:rsidP="00ED37BF"/>
    <w:p w14:paraId="32922876" w14:textId="77777777" w:rsidR="00FC17CE" w:rsidRDefault="00FC17CE" w:rsidP="00ED37BF"/>
    <w:p w14:paraId="72AD166E" w14:textId="77777777" w:rsidR="00FC17CE" w:rsidRDefault="00FC17CE" w:rsidP="00ED37BF"/>
    <w:p w14:paraId="11839886" w14:textId="77777777" w:rsidR="00FC17CE" w:rsidRDefault="00FC17CE" w:rsidP="00ED37BF"/>
    <w:p w14:paraId="24554346" w14:textId="77777777" w:rsidR="00FC17CE" w:rsidRDefault="00FC17CE" w:rsidP="00ED37BF"/>
    <w:p w14:paraId="5B8EDC28" w14:textId="77777777" w:rsidR="00FC17CE" w:rsidRDefault="00FC17CE" w:rsidP="00ED37BF"/>
    <w:p w14:paraId="12A0E471" w14:textId="77777777" w:rsidR="00FC17CE" w:rsidRPr="00935EB5" w:rsidRDefault="00FC17CE" w:rsidP="00FC17CE">
      <w:pPr>
        <w:pStyle w:val="Body"/>
      </w:pPr>
    </w:p>
    <w:p w14:paraId="63B600A0" w14:textId="77777777" w:rsidR="001E0EB2" w:rsidRPr="00935EB5" w:rsidRDefault="001E0EB2" w:rsidP="001E0EB2">
      <w:pPr>
        <w:pStyle w:val="Body"/>
      </w:pPr>
    </w:p>
    <w:p w14:paraId="5842E618" w14:textId="77777777" w:rsidR="001E0EB2" w:rsidRPr="000D1174" w:rsidRDefault="001E0EB2" w:rsidP="001E0EB2">
      <w:pPr>
        <w:pStyle w:val="TitleMain"/>
      </w:pPr>
      <w:r>
        <w:t>Person Specification: MEMBERSHIP OFFICER – SALES and promotion</w:t>
      </w:r>
    </w:p>
    <w:p w14:paraId="00A74211" w14:textId="77777777" w:rsidR="001E0EB2" w:rsidRDefault="001E0EB2" w:rsidP="001E0EB2">
      <w:pPr>
        <w:pStyle w:val="BodyText"/>
        <w:rPr>
          <w:lang w:val="en-GB" w:eastAsia="en-US" w:bidi="ar-SA"/>
        </w:rPr>
      </w:pPr>
    </w:p>
    <w:p w14:paraId="19821D1C" w14:textId="34717BCD" w:rsidR="001E0EB2" w:rsidRDefault="001E0EB2" w:rsidP="001E0EB2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 person specification by completing the table below.</w:t>
      </w:r>
    </w:p>
    <w:p w14:paraId="2FA36E59" w14:textId="77777777" w:rsidR="001E0EB2" w:rsidRPr="007D447D" w:rsidRDefault="001E0EB2" w:rsidP="001E0EB2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1E0EB2" w:rsidRPr="00B3459B" w14:paraId="6070D408" w14:textId="77777777" w:rsidTr="00455724">
        <w:trPr>
          <w:trHeight w:val="724"/>
        </w:trPr>
        <w:tc>
          <w:tcPr>
            <w:tcW w:w="4248" w:type="dxa"/>
            <w:vAlign w:val="center"/>
          </w:tcPr>
          <w:p w14:paraId="2BCD287F" w14:textId="77777777" w:rsidR="001E0EB2" w:rsidRPr="00B3459B" w:rsidRDefault="001E0EB2" w:rsidP="00455724">
            <w:pPr>
              <w:pStyle w:val="Body"/>
              <w:rPr>
                <w:b/>
                <w:bCs/>
                <w:szCs w:val="24"/>
              </w:rPr>
            </w:pPr>
            <w:r w:rsidRPr="00B3459B">
              <w:rPr>
                <w:b/>
                <w:bCs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789753A5" w14:textId="77777777" w:rsidR="001E0EB2" w:rsidRPr="00B3459B" w:rsidRDefault="001E0EB2" w:rsidP="00455724">
            <w:pPr>
              <w:pStyle w:val="Body"/>
              <w:jc w:val="center"/>
              <w:rPr>
                <w:b/>
                <w:bCs/>
                <w:szCs w:val="24"/>
                <w:lang w:val="en-US"/>
              </w:rPr>
            </w:pPr>
            <w:r w:rsidRPr="00B3459B">
              <w:rPr>
                <w:b/>
                <w:bCs/>
                <w:szCs w:val="24"/>
                <w:lang w:val="en-US"/>
              </w:rPr>
              <w:t>Evidence</w:t>
            </w:r>
          </w:p>
        </w:tc>
      </w:tr>
      <w:tr w:rsidR="001E0EB2" w:rsidRPr="00B3459B" w14:paraId="749AB5D6" w14:textId="77777777" w:rsidTr="00455724">
        <w:trPr>
          <w:trHeight w:val="724"/>
        </w:trPr>
        <w:tc>
          <w:tcPr>
            <w:tcW w:w="4248" w:type="dxa"/>
            <w:vAlign w:val="center"/>
          </w:tcPr>
          <w:p w14:paraId="638310BE" w14:textId="77777777" w:rsidR="001E0EB2" w:rsidRPr="00B3459B" w:rsidRDefault="001E0EB2" w:rsidP="00455724">
            <w:pPr>
              <w:pStyle w:val="Body"/>
            </w:pPr>
            <w:r>
              <w:t>Excellent and inclusive written and verbal communication skills - understanding the need for clarity and being adaptable with communication to suit varying audience needs.</w:t>
            </w:r>
          </w:p>
        </w:tc>
        <w:tc>
          <w:tcPr>
            <w:tcW w:w="4768" w:type="dxa"/>
            <w:vAlign w:val="center"/>
          </w:tcPr>
          <w:p w14:paraId="3626410F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1ED0B9E8" w14:textId="77777777" w:rsidTr="00455724">
        <w:tc>
          <w:tcPr>
            <w:tcW w:w="4248" w:type="dxa"/>
            <w:vAlign w:val="center"/>
          </w:tcPr>
          <w:p w14:paraId="6E3EC754" w14:textId="77777777" w:rsidR="001E0EB2" w:rsidRPr="00B3459B" w:rsidRDefault="001E0EB2" w:rsidP="00455724">
            <w:pPr>
              <w:pStyle w:val="Body"/>
            </w:pPr>
            <w:r>
              <w:t>Competent in the use of Microsoft Office with a confident and independent approach to learning new systems.</w:t>
            </w:r>
          </w:p>
        </w:tc>
        <w:tc>
          <w:tcPr>
            <w:tcW w:w="4768" w:type="dxa"/>
            <w:vAlign w:val="center"/>
          </w:tcPr>
          <w:p w14:paraId="7971D3A1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7E932EA3" w14:textId="77777777" w:rsidTr="00455724">
        <w:tc>
          <w:tcPr>
            <w:tcW w:w="4248" w:type="dxa"/>
            <w:vAlign w:val="center"/>
          </w:tcPr>
          <w:p w14:paraId="4878BAD8" w14:textId="77777777" w:rsidR="001E0EB2" w:rsidRPr="00B3459B" w:rsidRDefault="001E0EB2" w:rsidP="00455724">
            <w:pPr>
              <w:pStyle w:val="Body"/>
            </w:pPr>
            <w:r>
              <w:t>Able to work independently, remotely if required, as well as being part of a team.</w:t>
            </w:r>
          </w:p>
        </w:tc>
        <w:tc>
          <w:tcPr>
            <w:tcW w:w="4768" w:type="dxa"/>
            <w:vAlign w:val="center"/>
          </w:tcPr>
          <w:p w14:paraId="5AA4C7D5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6CE77F17" w14:textId="77777777" w:rsidTr="00455724">
        <w:tc>
          <w:tcPr>
            <w:tcW w:w="4248" w:type="dxa"/>
            <w:vAlign w:val="center"/>
          </w:tcPr>
          <w:p w14:paraId="6F711182" w14:textId="77777777" w:rsidR="001E0EB2" w:rsidRPr="00B3459B" w:rsidRDefault="001E0EB2" w:rsidP="00455724">
            <w:pPr>
              <w:pStyle w:val="Body"/>
            </w:pPr>
            <w:r>
              <w:t>Understanding and commitment to diversity, inclusion and equal opportunities.</w:t>
            </w:r>
          </w:p>
        </w:tc>
        <w:tc>
          <w:tcPr>
            <w:tcW w:w="4768" w:type="dxa"/>
            <w:vAlign w:val="center"/>
          </w:tcPr>
          <w:p w14:paraId="5FB99073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48AFEC5E" w14:textId="77777777" w:rsidTr="00455724">
        <w:tc>
          <w:tcPr>
            <w:tcW w:w="4248" w:type="dxa"/>
            <w:vAlign w:val="center"/>
          </w:tcPr>
          <w:p w14:paraId="0803841A" w14:textId="77777777" w:rsidR="001E0EB2" w:rsidRPr="00B3459B" w:rsidRDefault="001E0EB2" w:rsidP="00455724">
            <w:pPr>
              <w:pStyle w:val="Body"/>
            </w:pPr>
            <w:r>
              <w:t>A commitment to excellent administrative basics, responding to emails, keeping diaries up to date, escalating issues and risks, working collaboratively with the team and keeping line managers/programme managers up to date with activities and progress.</w:t>
            </w:r>
          </w:p>
        </w:tc>
        <w:tc>
          <w:tcPr>
            <w:tcW w:w="4768" w:type="dxa"/>
            <w:vAlign w:val="center"/>
          </w:tcPr>
          <w:p w14:paraId="09EF9EE8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08E337EF" w14:textId="77777777" w:rsidTr="00455724">
        <w:tc>
          <w:tcPr>
            <w:tcW w:w="4248" w:type="dxa"/>
            <w:vAlign w:val="center"/>
          </w:tcPr>
          <w:p w14:paraId="6DCF0797" w14:textId="77777777" w:rsidR="001E0EB2" w:rsidRDefault="001E0EB2" w:rsidP="00455724">
            <w:pPr>
              <w:pStyle w:val="Body"/>
            </w:pPr>
            <w:r>
              <w:t>Ability to project manage – plan and work towards target and objectives within agreed timescales, prioritising workload to meet deadlines.</w:t>
            </w:r>
          </w:p>
          <w:p w14:paraId="200BB3EF" w14:textId="2B9E2A71" w:rsidR="001E0EB2" w:rsidRPr="00B3459B" w:rsidRDefault="001E0EB2" w:rsidP="00455724">
            <w:pPr>
              <w:pStyle w:val="Body"/>
            </w:pPr>
          </w:p>
        </w:tc>
        <w:tc>
          <w:tcPr>
            <w:tcW w:w="4768" w:type="dxa"/>
            <w:vAlign w:val="center"/>
          </w:tcPr>
          <w:p w14:paraId="7C028CDF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70CA903B" w14:textId="77777777" w:rsidTr="00455724">
        <w:tc>
          <w:tcPr>
            <w:tcW w:w="0" w:type="auto"/>
            <w:gridSpan w:val="2"/>
            <w:vAlign w:val="center"/>
          </w:tcPr>
          <w:p w14:paraId="0FE5751D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lastRenderedPageBreak/>
              <w:t>Knowledge</w:t>
            </w:r>
          </w:p>
        </w:tc>
      </w:tr>
      <w:tr w:rsidR="001E0EB2" w:rsidRPr="00B3459B" w14:paraId="3399AD40" w14:textId="77777777" w:rsidTr="00455724">
        <w:tc>
          <w:tcPr>
            <w:tcW w:w="4248" w:type="dxa"/>
            <w:vAlign w:val="center"/>
          </w:tcPr>
          <w:p w14:paraId="260C1834" w14:textId="77777777" w:rsidR="001E0EB2" w:rsidRPr="00B43C54" w:rsidRDefault="001E0EB2" w:rsidP="0045572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2052B1">
              <w:t>Basic knowledge and understanding of the requirements of a membership structure to support a diverse community.</w:t>
            </w:r>
          </w:p>
        </w:tc>
        <w:tc>
          <w:tcPr>
            <w:tcW w:w="4768" w:type="dxa"/>
            <w:vAlign w:val="center"/>
          </w:tcPr>
          <w:p w14:paraId="3909449A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4FF241F6" w14:textId="77777777" w:rsidTr="00455724">
        <w:tc>
          <w:tcPr>
            <w:tcW w:w="0" w:type="auto"/>
            <w:gridSpan w:val="2"/>
            <w:vAlign w:val="center"/>
          </w:tcPr>
          <w:p w14:paraId="299839E8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1E0EB2" w:rsidRPr="00B3459B" w14:paraId="3A2254C6" w14:textId="77777777" w:rsidTr="00455724">
        <w:tc>
          <w:tcPr>
            <w:tcW w:w="4248" w:type="dxa"/>
            <w:vAlign w:val="center"/>
          </w:tcPr>
          <w:p w14:paraId="1BD95B8D" w14:textId="77777777" w:rsidR="001E0EB2" w:rsidRPr="00B43C54" w:rsidRDefault="001E0EB2" w:rsidP="00455724">
            <w:pPr>
              <w:pStyle w:val="Body"/>
            </w:pPr>
            <w:r w:rsidRPr="002052B1">
              <w:t>Promoting and communicating with (existing or potential) customers to achieve measurable outcomes.</w:t>
            </w:r>
          </w:p>
        </w:tc>
        <w:tc>
          <w:tcPr>
            <w:tcW w:w="4768" w:type="dxa"/>
            <w:vAlign w:val="center"/>
          </w:tcPr>
          <w:p w14:paraId="7C99FA40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15D7DCCC" w14:textId="77777777" w:rsidTr="00455724">
        <w:tc>
          <w:tcPr>
            <w:tcW w:w="4248" w:type="dxa"/>
            <w:vAlign w:val="center"/>
          </w:tcPr>
          <w:p w14:paraId="521AFC95" w14:textId="77777777" w:rsidR="001E0EB2" w:rsidRPr="00B43C54" w:rsidRDefault="001E0EB2" w:rsidP="00455724">
            <w:pPr>
              <w:pStyle w:val="Body"/>
            </w:pPr>
            <w:r w:rsidRPr="002052B1">
              <w:t>Planning and delivering improvements to membership/customer products and services.</w:t>
            </w:r>
          </w:p>
        </w:tc>
        <w:tc>
          <w:tcPr>
            <w:tcW w:w="4768" w:type="dxa"/>
            <w:vAlign w:val="center"/>
          </w:tcPr>
          <w:p w14:paraId="7058B2FF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0C6F16BE" w14:textId="77777777" w:rsidTr="00455724">
        <w:tc>
          <w:tcPr>
            <w:tcW w:w="4248" w:type="dxa"/>
            <w:vAlign w:val="center"/>
          </w:tcPr>
          <w:p w14:paraId="153E30D7" w14:textId="77777777" w:rsidR="001E0EB2" w:rsidRPr="00B43C54" w:rsidRDefault="001E0EB2" w:rsidP="00455724">
            <w:pPr>
              <w:pStyle w:val="Body"/>
            </w:pPr>
            <w:r w:rsidRPr="002052B1">
              <w:t>Co-ordination and management multiple projects simultaneously to success, developing innovative ideas and putting them into practice.</w:t>
            </w:r>
          </w:p>
        </w:tc>
        <w:tc>
          <w:tcPr>
            <w:tcW w:w="4768" w:type="dxa"/>
            <w:vAlign w:val="center"/>
          </w:tcPr>
          <w:p w14:paraId="0DE45A76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2A4F67CF" w14:textId="77777777" w:rsidTr="00455724">
        <w:tc>
          <w:tcPr>
            <w:tcW w:w="4248" w:type="dxa"/>
            <w:vAlign w:val="center"/>
          </w:tcPr>
          <w:p w14:paraId="1CC84181" w14:textId="77777777" w:rsidR="001E0EB2" w:rsidRPr="00B43C54" w:rsidRDefault="001E0EB2" w:rsidP="00455724">
            <w:pPr>
              <w:pStyle w:val="Body"/>
            </w:pPr>
            <w:r w:rsidRPr="004970B7">
              <w:t>Track record of developing positive &amp; productive working partnerships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4985BA78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2BBAC77B" w14:textId="77777777" w:rsidTr="00455724">
        <w:tc>
          <w:tcPr>
            <w:tcW w:w="0" w:type="auto"/>
            <w:gridSpan w:val="2"/>
            <w:vAlign w:val="center"/>
          </w:tcPr>
          <w:p w14:paraId="434E3E59" w14:textId="77777777" w:rsidR="001E0EB2" w:rsidRPr="00B3459B" w:rsidRDefault="001E0EB2" w:rsidP="00455724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1E0EB2" w:rsidRPr="00B3459B" w14:paraId="3F45894D" w14:textId="77777777" w:rsidTr="00455724">
        <w:tc>
          <w:tcPr>
            <w:tcW w:w="4248" w:type="dxa"/>
            <w:vAlign w:val="center"/>
          </w:tcPr>
          <w:p w14:paraId="378389C8" w14:textId="77777777" w:rsidR="001E0EB2" w:rsidRPr="00B43C54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4C499E2A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69A7F638" w14:textId="77777777" w:rsidTr="00455724">
        <w:tc>
          <w:tcPr>
            <w:tcW w:w="4248" w:type="dxa"/>
            <w:vAlign w:val="center"/>
          </w:tcPr>
          <w:p w14:paraId="69B112DB" w14:textId="77777777" w:rsidR="001E0EB2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rPr>
                <w:szCs w:val="24"/>
              </w:rPr>
              <w:t>Ability to maintain a positive outlook.</w:t>
            </w:r>
          </w:p>
        </w:tc>
        <w:tc>
          <w:tcPr>
            <w:tcW w:w="4768" w:type="dxa"/>
            <w:vAlign w:val="center"/>
          </w:tcPr>
          <w:p w14:paraId="492D4B20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00ACEA22" w14:textId="77777777" w:rsidTr="00455724">
        <w:tc>
          <w:tcPr>
            <w:tcW w:w="4248" w:type="dxa"/>
            <w:vAlign w:val="center"/>
          </w:tcPr>
          <w:p w14:paraId="6B9DBC40" w14:textId="77777777" w:rsidR="001E0EB2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  <w:rPr>
                <w:szCs w:val="24"/>
              </w:rPr>
            </w:pPr>
            <w:r>
              <w:t>A passion for growing a community.</w:t>
            </w:r>
          </w:p>
        </w:tc>
        <w:tc>
          <w:tcPr>
            <w:tcW w:w="4768" w:type="dxa"/>
            <w:vAlign w:val="center"/>
          </w:tcPr>
          <w:p w14:paraId="1D4BD166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657A9860" w14:textId="77777777" w:rsidTr="00455724">
        <w:tc>
          <w:tcPr>
            <w:tcW w:w="4248" w:type="dxa"/>
            <w:vAlign w:val="center"/>
          </w:tcPr>
          <w:p w14:paraId="049ED70C" w14:textId="77777777" w:rsidR="001E0EB2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Enjoy working with people.</w:t>
            </w:r>
          </w:p>
        </w:tc>
        <w:tc>
          <w:tcPr>
            <w:tcW w:w="4768" w:type="dxa"/>
            <w:vAlign w:val="center"/>
          </w:tcPr>
          <w:p w14:paraId="5CAC9FC8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3B45AAF7" w14:textId="77777777" w:rsidTr="00455724">
        <w:tc>
          <w:tcPr>
            <w:tcW w:w="4248" w:type="dxa"/>
            <w:vAlign w:val="center"/>
          </w:tcPr>
          <w:p w14:paraId="2B3477DD" w14:textId="77777777" w:rsidR="001E0EB2" w:rsidRPr="00B43C54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16E71CB9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  <w:tr w:rsidR="001E0EB2" w:rsidRPr="00B3459B" w14:paraId="0ECB6092" w14:textId="77777777" w:rsidTr="00455724">
        <w:tc>
          <w:tcPr>
            <w:tcW w:w="4248" w:type="dxa"/>
            <w:vAlign w:val="center"/>
          </w:tcPr>
          <w:p w14:paraId="7ABCA3B0" w14:textId="77777777" w:rsidR="001E0EB2" w:rsidRPr="00B43C54" w:rsidRDefault="001E0EB2" w:rsidP="0045572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development</w:t>
            </w:r>
          </w:p>
        </w:tc>
        <w:tc>
          <w:tcPr>
            <w:tcW w:w="4768" w:type="dxa"/>
            <w:vAlign w:val="center"/>
          </w:tcPr>
          <w:p w14:paraId="31E08E99" w14:textId="77777777" w:rsidR="001E0EB2" w:rsidRPr="00B3459B" w:rsidRDefault="001E0EB2" w:rsidP="00455724">
            <w:pPr>
              <w:pStyle w:val="Body"/>
              <w:rPr>
                <w:lang w:val="en-US"/>
              </w:rPr>
            </w:pPr>
          </w:p>
        </w:tc>
      </w:tr>
    </w:tbl>
    <w:p w14:paraId="2B44847A" w14:textId="77777777" w:rsidR="001E0EB2" w:rsidRPr="00F83967" w:rsidRDefault="001E0EB2" w:rsidP="001E0EB2">
      <w:pPr>
        <w:pStyle w:val="BodyText"/>
        <w:rPr>
          <w:color w:val="012169" w:themeColor="accent4"/>
          <w:lang w:val="en-GB" w:eastAsia="en-US" w:bidi="ar-SA"/>
        </w:rPr>
      </w:pPr>
    </w:p>
    <w:p w14:paraId="7E9B0213" w14:textId="77777777" w:rsidR="001E0EB2" w:rsidRPr="000D1174" w:rsidRDefault="001E0EB2" w:rsidP="001E0EB2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</w:p>
    <w:p w14:paraId="12B1A80F" w14:textId="0887FB07" w:rsidR="00173D6E" w:rsidRPr="000D1174" w:rsidRDefault="004B3001" w:rsidP="00ED37BF">
      <w:pPr>
        <w:rPr>
          <w:color w:val="DA291C"/>
        </w:rPr>
      </w:pPr>
      <w:r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8D95" w14:textId="77777777" w:rsidR="00476C6A" w:rsidRDefault="00476C6A" w:rsidP="003E1E56">
      <w:r>
        <w:separator/>
      </w:r>
    </w:p>
  </w:endnote>
  <w:endnote w:type="continuationSeparator" w:id="0">
    <w:p w14:paraId="4ED061C3" w14:textId="77777777" w:rsidR="00476C6A" w:rsidRDefault="00476C6A" w:rsidP="003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 Italic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Accura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3B6BBB69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 xml:space="preserve">Version </w:t>
                          </w:r>
                          <w:r w:rsidR="001E0EB2">
                            <w:t>4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3B6BBB69" w:rsidR="00277E3D" w:rsidRPr="0087465E" w:rsidRDefault="00277E3D" w:rsidP="00277E3D">
                    <w:pPr>
                      <w:pStyle w:val="VersionNumber"/>
                    </w:pPr>
                    <w:r w:rsidRPr="0087465E">
                      <w:t xml:space="preserve">Version </w:t>
                    </w:r>
                    <w:r w:rsidR="001E0EB2">
                      <w:t>4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5442C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5442C6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5F00" w14:textId="77777777" w:rsidR="00E823AA" w:rsidRDefault="00E823A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FEFE" w14:textId="77777777" w:rsidR="00476C6A" w:rsidRDefault="00476C6A" w:rsidP="003E1E56">
      <w:r>
        <w:separator/>
      </w:r>
    </w:p>
  </w:footnote>
  <w:footnote w:type="continuationSeparator" w:id="0">
    <w:p w14:paraId="46D79327" w14:textId="77777777" w:rsidR="00476C6A" w:rsidRDefault="00476C6A" w:rsidP="003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B6" w14:textId="77777777" w:rsidR="00E823AA" w:rsidRDefault="00E823A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BBD4923"/>
    <w:multiLevelType w:val="hybridMultilevel"/>
    <w:tmpl w:val="FB08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7" w15:restartNumberingAfterBreak="0">
    <w:nsid w:val="21451727"/>
    <w:multiLevelType w:val="hybridMultilevel"/>
    <w:tmpl w:val="F1CE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4A9"/>
    <w:multiLevelType w:val="multilevel"/>
    <w:tmpl w:val="DDF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FF6E1B"/>
    <w:multiLevelType w:val="hybridMultilevel"/>
    <w:tmpl w:val="953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E621019"/>
    <w:multiLevelType w:val="hybridMultilevel"/>
    <w:tmpl w:val="A07E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B11"/>
    <w:multiLevelType w:val="hybridMultilevel"/>
    <w:tmpl w:val="6C7E9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663BE"/>
    <w:multiLevelType w:val="hybridMultilevel"/>
    <w:tmpl w:val="8D2A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4C4C4679"/>
    <w:multiLevelType w:val="hybridMultilevel"/>
    <w:tmpl w:val="CCB259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5C288D"/>
    <w:multiLevelType w:val="hybridMultilevel"/>
    <w:tmpl w:val="ECE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7EA3F14"/>
    <w:multiLevelType w:val="hybridMultilevel"/>
    <w:tmpl w:val="5F443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B6C4A"/>
    <w:multiLevelType w:val="hybridMultilevel"/>
    <w:tmpl w:val="3A64A1A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51D55"/>
    <w:multiLevelType w:val="hybridMultilevel"/>
    <w:tmpl w:val="A7EA6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1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2"/>
  </w:num>
  <w:num w:numId="12">
    <w:abstractNumId w:val="15"/>
  </w:num>
  <w:num w:numId="13">
    <w:abstractNumId w:val="1"/>
  </w:num>
  <w:num w:numId="14">
    <w:abstractNumId w:val="16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20"/>
  </w:num>
  <w:num w:numId="19">
    <w:abstractNumId w:val="5"/>
  </w:num>
  <w:num w:numId="20">
    <w:abstractNumId w:val="18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6"/>
  </w:num>
  <w:num w:numId="26">
    <w:abstractNumId w:val="7"/>
  </w:num>
  <w:num w:numId="27">
    <w:abstractNumId w:val="8"/>
  </w:num>
  <w:num w:numId="28">
    <w:abstractNumId w:val="12"/>
  </w:num>
  <w:num w:numId="29">
    <w:abstractNumId w:val="2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37597"/>
    <w:rsid w:val="00046C95"/>
    <w:rsid w:val="0006027C"/>
    <w:rsid w:val="00071C1D"/>
    <w:rsid w:val="00081683"/>
    <w:rsid w:val="00083DE2"/>
    <w:rsid w:val="00092AE4"/>
    <w:rsid w:val="000A1E85"/>
    <w:rsid w:val="000A7A4B"/>
    <w:rsid w:val="000B192B"/>
    <w:rsid w:val="000D1174"/>
    <w:rsid w:val="000E0043"/>
    <w:rsid w:val="000E0476"/>
    <w:rsid w:val="000E0660"/>
    <w:rsid w:val="000F3F2E"/>
    <w:rsid w:val="000F53EE"/>
    <w:rsid w:val="00120D3D"/>
    <w:rsid w:val="0014488C"/>
    <w:rsid w:val="00144C9E"/>
    <w:rsid w:val="00145093"/>
    <w:rsid w:val="00151284"/>
    <w:rsid w:val="001521FD"/>
    <w:rsid w:val="00157CA4"/>
    <w:rsid w:val="00157E43"/>
    <w:rsid w:val="00165B11"/>
    <w:rsid w:val="00173D6E"/>
    <w:rsid w:val="00187785"/>
    <w:rsid w:val="00187FA5"/>
    <w:rsid w:val="00190A3B"/>
    <w:rsid w:val="001A6D9B"/>
    <w:rsid w:val="001B01AE"/>
    <w:rsid w:val="001B61E0"/>
    <w:rsid w:val="001C100C"/>
    <w:rsid w:val="001D419D"/>
    <w:rsid w:val="001E0EB2"/>
    <w:rsid w:val="001F31D5"/>
    <w:rsid w:val="00211F03"/>
    <w:rsid w:val="0021323C"/>
    <w:rsid w:val="002502A0"/>
    <w:rsid w:val="0026107B"/>
    <w:rsid w:val="00263480"/>
    <w:rsid w:val="00274870"/>
    <w:rsid w:val="00277E3D"/>
    <w:rsid w:val="002871D1"/>
    <w:rsid w:val="00291CF2"/>
    <w:rsid w:val="00296F78"/>
    <w:rsid w:val="002A075A"/>
    <w:rsid w:val="002A1BF1"/>
    <w:rsid w:val="002F091F"/>
    <w:rsid w:val="002F6BD0"/>
    <w:rsid w:val="003146E7"/>
    <w:rsid w:val="0035020D"/>
    <w:rsid w:val="003A726C"/>
    <w:rsid w:val="003B146F"/>
    <w:rsid w:val="003B6ADE"/>
    <w:rsid w:val="003D3742"/>
    <w:rsid w:val="003E1E56"/>
    <w:rsid w:val="0041088C"/>
    <w:rsid w:val="00414D9D"/>
    <w:rsid w:val="00420B6B"/>
    <w:rsid w:val="00432858"/>
    <w:rsid w:val="00442152"/>
    <w:rsid w:val="00454858"/>
    <w:rsid w:val="0046150D"/>
    <w:rsid w:val="0047664E"/>
    <w:rsid w:val="00476C6A"/>
    <w:rsid w:val="00495D58"/>
    <w:rsid w:val="004970B7"/>
    <w:rsid w:val="004A0DB6"/>
    <w:rsid w:val="004B2E4E"/>
    <w:rsid w:val="004B3001"/>
    <w:rsid w:val="004F30B3"/>
    <w:rsid w:val="004F4CDE"/>
    <w:rsid w:val="004F5FF0"/>
    <w:rsid w:val="005033D4"/>
    <w:rsid w:val="00503914"/>
    <w:rsid w:val="00516091"/>
    <w:rsid w:val="005442C6"/>
    <w:rsid w:val="00553D46"/>
    <w:rsid w:val="00563CFE"/>
    <w:rsid w:val="0057290D"/>
    <w:rsid w:val="00572BD8"/>
    <w:rsid w:val="00583406"/>
    <w:rsid w:val="005838E5"/>
    <w:rsid w:val="00584FCA"/>
    <w:rsid w:val="0058525D"/>
    <w:rsid w:val="00593A63"/>
    <w:rsid w:val="005A558F"/>
    <w:rsid w:val="005B51C4"/>
    <w:rsid w:val="005B7590"/>
    <w:rsid w:val="005C2522"/>
    <w:rsid w:val="005C47A0"/>
    <w:rsid w:val="005C5056"/>
    <w:rsid w:val="005C59B7"/>
    <w:rsid w:val="005D7C28"/>
    <w:rsid w:val="005F507C"/>
    <w:rsid w:val="0060207E"/>
    <w:rsid w:val="006131BC"/>
    <w:rsid w:val="00630D80"/>
    <w:rsid w:val="0066163B"/>
    <w:rsid w:val="006619EC"/>
    <w:rsid w:val="00663E37"/>
    <w:rsid w:val="00686143"/>
    <w:rsid w:val="00687EDF"/>
    <w:rsid w:val="00692217"/>
    <w:rsid w:val="006952C1"/>
    <w:rsid w:val="006A17C2"/>
    <w:rsid w:val="006A4192"/>
    <w:rsid w:val="006C78A7"/>
    <w:rsid w:val="006D2D4D"/>
    <w:rsid w:val="00711590"/>
    <w:rsid w:val="00716C47"/>
    <w:rsid w:val="00717D7E"/>
    <w:rsid w:val="00720BC6"/>
    <w:rsid w:val="00743718"/>
    <w:rsid w:val="007654BC"/>
    <w:rsid w:val="00766EC9"/>
    <w:rsid w:val="00782DA6"/>
    <w:rsid w:val="007A4CDD"/>
    <w:rsid w:val="007D2D3C"/>
    <w:rsid w:val="007E09F7"/>
    <w:rsid w:val="008057F5"/>
    <w:rsid w:val="008176E1"/>
    <w:rsid w:val="0082378E"/>
    <w:rsid w:val="00826C90"/>
    <w:rsid w:val="00844421"/>
    <w:rsid w:val="008609FB"/>
    <w:rsid w:val="00861D7A"/>
    <w:rsid w:val="008648D8"/>
    <w:rsid w:val="008738F2"/>
    <w:rsid w:val="00887787"/>
    <w:rsid w:val="008919EC"/>
    <w:rsid w:val="00893B81"/>
    <w:rsid w:val="00895B8C"/>
    <w:rsid w:val="008A57D9"/>
    <w:rsid w:val="008B445F"/>
    <w:rsid w:val="008B65E7"/>
    <w:rsid w:val="008C5C2E"/>
    <w:rsid w:val="008D005A"/>
    <w:rsid w:val="008D3B2F"/>
    <w:rsid w:val="008E5CF3"/>
    <w:rsid w:val="008E6B97"/>
    <w:rsid w:val="008E6D72"/>
    <w:rsid w:val="008F21BE"/>
    <w:rsid w:val="008F3F91"/>
    <w:rsid w:val="008F6949"/>
    <w:rsid w:val="00900AE6"/>
    <w:rsid w:val="009068F7"/>
    <w:rsid w:val="00907236"/>
    <w:rsid w:val="009115DF"/>
    <w:rsid w:val="00925116"/>
    <w:rsid w:val="00927945"/>
    <w:rsid w:val="00931251"/>
    <w:rsid w:val="0093399D"/>
    <w:rsid w:val="00935A10"/>
    <w:rsid w:val="00935EB5"/>
    <w:rsid w:val="00943A1F"/>
    <w:rsid w:val="00954E0C"/>
    <w:rsid w:val="00960AD1"/>
    <w:rsid w:val="00970023"/>
    <w:rsid w:val="00982D99"/>
    <w:rsid w:val="00987B73"/>
    <w:rsid w:val="009A5ED9"/>
    <w:rsid w:val="009B3C92"/>
    <w:rsid w:val="009B64D1"/>
    <w:rsid w:val="009C7853"/>
    <w:rsid w:val="009D172A"/>
    <w:rsid w:val="009D57FA"/>
    <w:rsid w:val="009D6223"/>
    <w:rsid w:val="00A13236"/>
    <w:rsid w:val="00A218E8"/>
    <w:rsid w:val="00A27C4F"/>
    <w:rsid w:val="00A379A2"/>
    <w:rsid w:val="00A41073"/>
    <w:rsid w:val="00A50A86"/>
    <w:rsid w:val="00A55B65"/>
    <w:rsid w:val="00A76C54"/>
    <w:rsid w:val="00A77D29"/>
    <w:rsid w:val="00A9752A"/>
    <w:rsid w:val="00AA6F64"/>
    <w:rsid w:val="00AA7BB7"/>
    <w:rsid w:val="00AC0224"/>
    <w:rsid w:val="00AC2161"/>
    <w:rsid w:val="00AD0907"/>
    <w:rsid w:val="00AD18D9"/>
    <w:rsid w:val="00AD24D8"/>
    <w:rsid w:val="00AD499C"/>
    <w:rsid w:val="00AF355B"/>
    <w:rsid w:val="00B0482E"/>
    <w:rsid w:val="00B068CD"/>
    <w:rsid w:val="00B17D43"/>
    <w:rsid w:val="00B23847"/>
    <w:rsid w:val="00B44FEA"/>
    <w:rsid w:val="00B64394"/>
    <w:rsid w:val="00B810A4"/>
    <w:rsid w:val="00B96F46"/>
    <w:rsid w:val="00BB4B30"/>
    <w:rsid w:val="00C019ED"/>
    <w:rsid w:val="00C01CB2"/>
    <w:rsid w:val="00C10794"/>
    <w:rsid w:val="00C108EC"/>
    <w:rsid w:val="00C13B07"/>
    <w:rsid w:val="00C3131D"/>
    <w:rsid w:val="00C364E7"/>
    <w:rsid w:val="00C4226A"/>
    <w:rsid w:val="00C45EB2"/>
    <w:rsid w:val="00CB4492"/>
    <w:rsid w:val="00CB641D"/>
    <w:rsid w:val="00CD6D5B"/>
    <w:rsid w:val="00CE3808"/>
    <w:rsid w:val="00CF5F02"/>
    <w:rsid w:val="00CF74E5"/>
    <w:rsid w:val="00D240EF"/>
    <w:rsid w:val="00D25AE0"/>
    <w:rsid w:val="00D268E0"/>
    <w:rsid w:val="00D46AE3"/>
    <w:rsid w:val="00D950B3"/>
    <w:rsid w:val="00DA5E49"/>
    <w:rsid w:val="00DB0B97"/>
    <w:rsid w:val="00DB1C8C"/>
    <w:rsid w:val="00DC09FA"/>
    <w:rsid w:val="00DC72FB"/>
    <w:rsid w:val="00DD6DD5"/>
    <w:rsid w:val="00DE60AE"/>
    <w:rsid w:val="00E14284"/>
    <w:rsid w:val="00E21F9E"/>
    <w:rsid w:val="00E34DB1"/>
    <w:rsid w:val="00E34E08"/>
    <w:rsid w:val="00E62F24"/>
    <w:rsid w:val="00E65BEB"/>
    <w:rsid w:val="00E734D3"/>
    <w:rsid w:val="00E75183"/>
    <w:rsid w:val="00E823AA"/>
    <w:rsid w:val="00E86FD1"/>
    <w:rsid w:val="00EB6D17"/>
    <w:rsid w:val="00EB6F1D"/>
    <w:rsid w:val="00ED2C6C"/>
    <w:rsid w:val="00ED37BF"/>
    <w:rsid w:val="00EE5ADF"/>
    <w:rsid w:val="00EF030F"/>
    <w:rsid w:val="00F0609B"/>
    <w:rsid w:val="00F23CDF"/>
    <w:rsid w:val="00F41353"/>
    <w:rsid w:val="00F51730"/>
    <w:rsid w:val="00F5662E"/>
    <w:rsid w:val="00F753A3"/>
    <w:rsid w:val="00F81DD7"/>
    <w:rsid w:val="00F83967"/>
    <w:rsid w:val="00F85A16"/>
    <w:rsid w:val="00FA3332"/>
    <w:rsid w:val="00FA6C15"/>
    <w:rsid w:val="00FB36E4"/>
    <w:rsid w:val="00FB50DC"/>
    <w:rsid w:val="00FB6386"/>
    <w:rsid w:val="00FC17CE"/>
    <w:rsid w:val="00FC4F8F"/>
    <w:rsid w:val="00FD2F79"/>
    <w:rsid w:val="00FE0F2B"/>
    <w:rsid w:val="00FF4D05"/>
    <w:rsid w:val="44F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</w:pPr>
    <w:rPr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/>
      <w:contextualSpacing/>
    </w:pPr>
    <w:rPr>
      <w:rFonts w:eastAsiaTheme="minorEastAsia" w:cs="Arial"/>
      <w:lang w:val="en-US"/>
    </w:rPr>
  </w:style>
  <w:style w:type="paragraph" w:customStyle="1" w:styleId="Body">
    <w:name w:val="Body"/>
    <w:basedOn w:val="Normal"/>
    <w:link w:val="BodyChar"/>
    <w:qFormat/>
    <w:rsid w:val="0021323C"/>
    <w:pPr>
      <w:shd w:val="clear" w:color="auto" w:fill="FFFFFF"/>
      <w:spacing w:after="120" w:line="288" w:lineRule="auto"/>
    </w:pPr>
    <w:rPr>
      <w:rFonts w:asciiTheme="minorHAnsi" w:hAnsiTheme="minorHAnsi" w:cstheme="minorHAnsi"/>
      <w:color w:val="212121"/>
      <w:szCs w:val="20"/>
    </w:rPr>
  </w:style>
  <w:style w:type="character" w:customStyle="1" w:styleId="BodyChar">
    <w:name w:val="Body Char"/>
    <w:basedOn w:val="DefaultParagraphFont"/>
    <w:link w:val="Body"/>
    <w:rsid w:val="0021323C"/>
    <w:rPr>
      <w:rFonts w:eastAsia="Times New Roman" w:cstheme="minorHAnsi"/>
      <w:color w:val="212121"/>
      <w:sz w:val="24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hAnsi="Calibri" w:cs="Arial"/>
      <w:color w:val="212121"/>
      <w:szCs w:val="20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hAnsi="Trebuchet MS" w:cstheme="minorHAnsi"/>
      <w:b/>
      <w:color w:val="DA291C"/>
      <w:szCs w:val="20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/>
      <w:ind w:left="9"/>
    </w:p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ind w:right="-577"/>
      <w:outlineLvl w:val="0"/>
    </w:pPr>
  </w:style>
  <w:style w:type="paragraph" w:customStyle="1" w:styleId="SEBodytext">
    <w:name w:val="SE Body text"/>
    <w:basedOn w:val="Normal"/>
    <w:qFormat/>
    <w:rsid w:val="00C45EB2"/>
    <w:rPr>
      <w:rFonts w:ascii="Arial" w:hAnsi="Arial"/>
      <w:color w:val="FFFFFF" w:themeColor="text1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customStyle="1" w:styleId="Default">
    <w:name w:val="Default"/>
    <w:rsid w:val="00120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445F"/>
  </w:style>
  <w:style w:type="paragraph" w:styleId="NormalWeb">
    <w:name w:val="Normal (Web)"/>
    <w:basedOn w:val="Normal"/>
    <w:uiPriority w:val="99"/>
    <w:unhideWhenUsed/>
    <w:rsid w:val="001C1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5177-7B6D-2748-89C3-C6EA4F7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3</cp:revision>
  <cp:lastPrinted>2022-03-10T09:56:00Z</cp:lastPrinted>
  <dcterms:created xsi:type="dcterms:W3CDTF">2022-03-10T09:56:00Z</dcterms:created>
  <dcterms:modified xsi:type="dcterms:W3CDTF">2022-03-10T10:00:00Z</dcterms:modified>
</cp:coreProperties>
</file>